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32FC6" w14:textId="77777777" w:rsidR="00C6317A" w:rsidRPr="00955E16" w:rsidRDefault="00C6317A" w:rsidP="00DE015C">
      <w:pPr>
        <w:pStyle w:val="a7"/>
        <w:ind w:left="142" w:right="0"/>
        <w:rPr>
          <w:rFonts w:ascii="Calibri" w:hAnsi="Calibri" w:cs="Calibri"/>
        </w:rPr>
      </w:pPr>
      <w:r w:rsidRPr="00955E16">
        <w:rPr>
          <w:rFonts w:ascii="Calibri" w:hAnsi="Calibri" w:cs="Calibri"/>
        </w:rPr>
        <w:t>ООО «ЕВРОКОНТАКТ ВЕЛИКИЙ НОВГОРОД»</w:t>
      </w:r>
    </w:p>
    <w:p w14:paraId="318CA668" w14:textId="77777777" w:rsidR="00C6317A" w:rsidRPr="00955E16" w:rsidRDefault="00C6317A" w:rsidP="00DE015C">
      <w:pPr>
        <w:spacing w:after="120" w:line="360" w:lineRule="auto"/>
        <w:ind w:left="142" w:right="0"/>
        <w:rPr>
          <w:color w:val="FFFFFF" w:themeColor="background1"/>
          <w:lang w:bidi="ru-RU"/>
        </w:rPr>
      </w:pPr>
      <w:r w:rsidRPr="00955E16">
        <w:rPr>
          <w:color w:val="FFFFFF" w:themeColor="background1"/>
          <w:lang w:bidi="ru-RU"/>
        </w:rPr>
        <w:t>ИНН/КПП 5321203675/532101001</w:t>
      </w:r>
    </w:p>
    <w:p w14:paraId="7BD8B7B3" w14:textId="77777777" w:rsidR="00C6317A" w:rsidRPr="00955E16" w:rsidRDefault="00C6317A" w:rsidP="00DE015C">
      <w:pPr>
        <w:pStyle w:val="a7"/>
        <w:ind w:left="142" w:right="0"/>
        <w:rPr>
          <w:rFonts w:ascii="Calibri" w:hAnsi="Calibri" w:cs="Calibri"/>
        </w:rPr>
      </w:pPr>
      <w:r w:rsidRPr="00955E16">
        <w:rPr>
          <w:rFonts w:ascii="Calibri" w:hAnsi="Calibri" w:cs="Calibri"/>
        </w:rPr>
        <w:t xml:space="preserve">173003, Великий Новгород, </w:t>
      </w:r>
    </w:p>
    <w:p w14:paraId="440C38A6" w14:textId="77777777" w:rsidR="00C6317A" w:rsidRPr="00955E16" w:rsidRDefault="00C6317A" w:rsidP="00DE015C">
      <w:pPr>
        <w:pStyle w:val="a7"/>
        <w:ind w:left="142" w:right="0"/>
        <w:rPr>
          <w:rFonts w:ascii="Calibri" w:hAnsi="Calibri" w:cs="Calibri"/>
        </w:rPr>
      </w:pPr>
      <w:r w:rsidRPr="00955E16">
        <w:rPr>
          <w:rFonts w:ascii="Calibri" w:hAnsi="Calibri" w:cs="Calibri"/>
        </w:rPr>
        <w:t>ул. Большая Санкт-Петербургская, 39, офис 3</w:t>
      </w:r>
    </w:p>
    <w:p w14:paraId="23E6246E" w14:textId="77777777" w:rsidR="00E3496A" w:rsidRDefault="00E3496A" w:rsidP="00DE015C">
      <w:pPr>
        <w:spacing w:before="0" w:after="0"/>
        <w:ind w:left="6237" w:right="0"/>
      </w:pPr>
    </w:p>
    <w:p w14:paraId="4F10478F" w14:textId="77777777" w:rsidR="00E3496A" w:rsidRDefault="00E3496A" w:rsidP="00DE015C">
      <w:pPr>
        <w:spacing w:before="0" w:after="0"/>
        <w:ind w:left="6237" w:right="0"/>
        <w:rPr>
          <w:color w:val="FFFFFF" w:themeColor="background1"/>
        </w:rPr>
      </w:pPr>
    </w:p>
    <w:p w14:paraId="3E960A3F" w14:textId="77777777" w:rsidR="00E3496A" w:rsidRDefault="00E3496A" w:rsidP="00DE015C">
      <w:pPr>
        <w:spacing w:before="0" w:after="0"/>
        <w:ind w:left="6237" w:right="0"/>
        <w:rPr>
          <w:color w:val="FFFFFF" w:themeColor="background1"/>
        </w:rPr>
      </w:pPr>
    </w:p>
    <w:p w14:paraId="1D13EFCD" w14:textId="77777777" w:rsidR="00E3496A" w:rsidRDefault="00E3496A" w:rsidP="00DE015C">
      <w:pPr>
        <w:spacing w:before="0" w:after="0"/>
        <w:ind w:left="6237" w:right="0"/>
        <w:rPr>
          <w:color w:val="FFFFFF" w:themeColor="background1"/>
        </w:rPr>
      </w:pPr>
    </w:p>
    <w:p w14:paraId="20E347F1" w14:textId="77777777" w:rsidR="00E3496A" w:rsidRDefault="00E3496A" w:rsidP="00DE015C">
      <w:pPr>
        <w:spacing w:before="0" w:after="0"/>
        <w:ind w:left="6237" w:right="0"/>
        <w:rPr>
          <w:color w:val="FFFFFF" w:themeColor="background1"/>
        </w:rPr>
      </w:pPr>
    </w:p>
    <w:p w14:paraId="4A4BB26E" w14:textId="6B015E65" w:rsidR="00106A8D" w:rsidRDefault="00106A8D" w:rsidP="00DE015C">
      <w:pPr>
        <w:spacing w:before="0" w:after="0"/>
        <w:ind w:left="6237" w:right="0"/>
        <w:rPr>
          <w:b/>
          <w:color w:val="FFFFFF" w:themeColor="background1"/>
        </w:rPr>
      </w:pPr>
    </w:p>
    <w:p w14:paraId="70BF47B5" w14:textId="77777777" w:rsidR="007B66FD" w:rsidRPr="009910EF" w:rsidRDefault="007B66FD" w:rsidP="00DE015C">
      <w:pPr>
        <w:shd w:val="clear" w:color="auto" w:fill="FFFFFF"/>
        <w:spacing w:after="600"/>
        <w:ind w:left="0" w:right="0"/>
        <w:jc w:val="center"/>
        <w:outlineLvl w:val="0"/>
        <w:rPr>
          <w:rFonts w:cstheme="minorHAnsi"/>
          <w:b/>
          <w:color w:val="1D2023"/>
          <w:kern w:val="36"/>
          <w:szCs w:val="24"/>
        </w:rPr>
      </w:pPr>
      <w:r w:rsidRPr="009910EF">
        <w:rPr>
          <w:rFonts w:cstheme="minorHAnsi"/>
          <w:b/>
          <w:color w:val="1D2023"/>
          <w:kern w:val="36"/>
          <w:szCs w:val="24"/>
        </w:rPr>
        <w:t xml:space="preserve">Политика обработки файлов </w:t>
      </w:r>
      <w:proofErr w:type="spellStart"/>
      <w:r w:rsidRPr="009910EF">
        <w:rPr>
          <w:rFonts w:cstheme="minorHAnsi"/>
          <w:b/>
          <w:color w:val="1D2023"/>
          <w:kern w:val="36"/>
          <w:szCs w:val="24"/>
        </w:rPr>
        <w:t>cookie</w:t>
      </w:r>
      <w:proofErr w:type="spellEnd"/>
      <w:r w:rsidRPr="009910EF">
        <w:rPr>
          <w:rFonts w:cstheme="minorHAnsi"/>
          <w:b/>
          <w:color w:val="1D2023"/>
          <w:kern w:val="36"/>
          <w:szCs w:val="24"/>
        </w:rPr>
        <w:t xml:space="preserve"> в </w:t>
      </w:r>
      <w:r w:rsidRPr="000C15AE">
        <w:rPr>
          <w:rFonts w:cstheme="minorHAnsi"/>
          <w:b/>
          <w:color w:val="1D2023"/>
          <w:kern w:val="36"/>
          <w:szCs w:val="24"/>
        </w:rPr>
        <w:t>ООО «Евроконтакт ВН»</w:t>
      </w:r>
    </w:p>
    <w:p w14:paraId="752EE0B0" w14:textId="77777777" w:rsidR="007B66FD" w:rsidRDefault="007B66FD" w:rsidP="00DE015C">
      <w:pPr>
        <w:shd w:val="clear" w:color="auto" w:fill="FFFFFF"/>
        <w:spacing w:after="240"/>
        <w:ind w:right="0"/>
        <w:jc w:val="both"/>
      </w:pPr>
      <w:r w:rsidRPr="009910EF">
        <w:rPr>
          <w:rFonts w:cstheme="minorHAnsi"/>
          <w:color w:val="1D2023"/>
          <w:szCs w:val="24"/>
        </w:rPr>
        <w:t xml:space="preserve">Настоящая «Политика обработки файлов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 в </w:t>
      </w:r>
      <w:r>
        <w:rPr>
          <w:rFonts w:cstheme="minorHAnsi"/>
          <w:color w:val="1D2023"/>
        </w:rPr>
        <w:t>ООО «ЕВРОКОНТАКТ ВН»</w:t>
      </w:r>
      <w:r w:rsidRPr="009910EF">
        <w:rPr>
          <w:rFonts w:cstheme="minorHAnsi"/>
          <w:color w:val="1D2023"/>
          <w:szCs w:val="24"/>
        </w:rPr>
        <w:t xml:space="preserve"> (далее — Политика) определяет условия и порядок обработки файлов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, собранных и обрабатываемых </w:t>
      </w:r>
      <w:r>
        <w:rPr>
          <w:rFonts w:cstheme="minorHAnsi"/>
          <w:color w:val="1D2023"/>
        </w:rPr>
        <w:t>ООО «ЕВРОКОНТАКТ ВН»</w:t>
      </w:r>
      <w:r w:rsidRPr="009910EF">
        <w:rPr>
          <w:rFonts w:cstheme="minorHAnsi"/>
          <w:color w:val="1D2023"/>
          <w:szCs w:val="24"/>
        </w:rPr>
        <w:t xml:space="preserve"> при посещении</w:t>
      </w:r>
      <w:r>
        <w:rPr>
          <w:rFonts w:cstheme="minorHAnsi"/>
          <w:color w:val="1D2023"/>
        </w:rPr>
        <w:t xml:space="preserve"> </w:t>
      </w:r>
      <w:r w:rsidRPr="009910EF">
        <w:rPr>
          <w:rFonts w:cstheme="minorHAnsi"/>
          <w:color w:val="1D2023"/>
          <w:szCs w:val="24"/>
        </w:rPr>
        <w:t>и использовании Пользователями Интернет-сайтов, имеющих доменные имена «</w:t>
      </w:r>
      <w:proofErr w:type="spellStart"/>
      <w:r>
        <w:rPr>
          <w:rFonts w:cstheme="minorHAnsi"/>
          <w:color w:val="1D2023"/>
          <w:lang w:val="en-US"/>
        </w:rPr>
        <w:t>novline</w:t>
      </w:r>
      <w:proofErr w:type="spellEnd"/>
      <w:r w:rsidRPr="009910EF">
        <w:rPr>
          <w:rFonts w:cstheme="minorHAnsi"/>
          <w:color w:val="1D2023"/>
          <w:szCs w:val="24"/>
        </w:rPr>
        <w:t>.</w:t>
      </w:r>
      <w:proofErr w:type="spellStart"/>
      <w:r w:rsidRPr="009910EF">
        <w:rPr>
          <w:rFonts w:cstheme="minorHAnsi"/>
          <w:color w:val="1D2023"/>
          <w:szCs w:val="24"/>
        </w:rPr>
        <w:t>ru</w:t>
      </w:r>
      <w:proofErr w:type="spellEnd"/>
      <w:r w:rsidRPr="009910EF">
        <w:rPr>
          <w:rFonts w:cstheme="minorHAnsi"/>
          <w:color w:val="1D2023"/>
          <w:szCs w:val="24"/>
        </w:rPr>
        <w:t xml:space="preserve">», либо владельцем которых является </w:t>
      </w:r>
      <w:r>
        <w:rPr>
          <w:rFonts w:cstheme="minorHAnsi"/>
          <w:color w:val="1D2023"/>
        </w:rPr>
        <w:t>ООО «ЕВРОКОНТАКТ ВН»</w:t>
      </w:r>
      <w:r w:rsidRPr="009910EF">
        <w:rPr>
          <w:rFonts w:cstheme="minorHAnsi"/>
          <w:color w:val="1D2023"/>
          <w:szCs w:val="24"/>
        </w:rPr>
        <w:t xml:space="preserve"> (далее — Сайт), а также мобильных приложений, распространяемых под брендом </w:t>
      </w:r>
      <w:r>
        <w:rPr>
          <w:rFonts w:cstheme="minorHAnsi"/>
          <w:color w:val="1D2023"/>
        </w:rPr>
        <w:t>НОВЛАЙН</w:t>
      </w:r>
      <w:r w:rsidRPr="009910EF">
        <w:rPr>
          <w:rFonts w:cstheme="minorHAnsi"/>
          <w:color w:val="1D2023"/>
          <w:szCs w:val="24"/>
        </w:rPr>
        <w:t xml:space="preserve"> (далее — Приложение).</w:t>
      </w:r>
      <w:r w:rsidRPr="000C15AE">
        <w:t xml:space="preserve"> </w:t>
      </w:r>
    </w:p>
    <w:p w14:paraId="226EBC8C" w14:textId="77777777" w:rsidR="007B66FD" w:rsidRPr="00DE015C" w:rsidRDefault="007B66FD" w:rsidP="00DE015C">
      <w:pPr>
        <w:shd w:val="clear" w:color="auto" w:fill="FFFFFF"/>
        <w:spacing w:after="240"/>
        <w:ind w:right="0"/>
        <w:rPr>
          <w:rFonts w:cstheme="minorHAnsi"/>
          <w:color w:val="auto"/>
        </w:rPr>
      </w:pPr>
      <w:r w:rsidRPr="00DE015C">
        <w:rPr>
          <w:rFonts w:cstheme="minorHAnsi"/>
          <w:color w:val="auto"/>
        </w:rPr>
        <w:t xml:space="preserve">Настоящая Политика применяется в дополнение к общей Политике конфиденциальности, размещенной на странице: </w:t>
      </w:r>
      <w:hyperlink r:id="rId8" w:history="1">
        <w:r w:rsidRPr="00DE015C">
          <w:rPr>
            <w:rStyle w:val="af4"/>
            <w:rFonts w:cstheme="minorHAnsi"/>
            <w:color w:val="auto"/>
          </w:rPr>
          <w:t>https://www.novline.ru/upload/docs/ran</w:t>
        </w:r>
        <w:r w:rsidRPr="00DE015C">
          <w:rPr>
            <w:rStyle w:val="af4"/>
            <w:rFonts w:cstheme="minorHAnsi"/>
            <w:color w:val="auto"/>
          </w:rPr>
          <w:t>d</w:t>
        </w:r>
        <w:r w:rsidRPr="00DE015C">
          <w:rPr>
            <w:rStyle w:val="af4"/>
            <w:rFonts w:cstheme="minorHAnsi"/>
            <w:color w:val="auto"/>
          </w:rPr>
          <w:t>docs/Положение_по_ПД_от_01102020_в_редакции_с_01092022.pdf</w:t>
        </w:r>
      </w:hyperlink>
    </w:p>
    <w:p w14:paraId="0D43FD09" w14:textId="77777777" w:rsidR="007B66FD" w:rsidRPr="009910EF" w:rsidRDefault="007B66FD" w:rsidP="00DE015C">
      <w:pPr>
        <w:shd w:val="clear" w:color="auto" w:fill="FFFFFF"/>
        <w:spacing w:after="100" w:afterAutospacing="1"/>
        <w:ind w:right="0"/>
        <w:jc w:val="both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 xml:space="preserve">Посещая Сайт / используя Приложение и совершая акцепт настоящей Политики путем нажатия кнопки «Принять» (или любой другой кнопки, позволяющей подтвердить факт принятия Пользователем настоящей Политики), Пользователь выражает свое согласие на обработку файлов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 на условиях, изложенных в настоящей Политике.</w:t>
      </w:r>
    </w:p>
    <w:p w14:paraId="044F0243" w14:textId="77777777" w:rsidR="007B66FD" w:rsidRPr="009910EF" w:rsidRDefault="007B66FD" w:rsidP="00DE015C">
      <w:pPr>
        <w:shd w:val="clear" w:color="auto" w:fill="FFFFFF"/>
        <w:spacing w:after="450"/>
        <w:ind w:right="0"/>
        <w:jc w:val="both"/>
        <w:outlineLvl w:val="2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>1. ТЕРМИНЫ И ОПРЕДЕЛЕНИЯ</w:t>
      </w:r>
    </w:p>
    <w:p w14:paraId="66167C76" w14:textId="77777777" w:rsidR="007B66FD" w:rsidRPr="009910EF" w:rsidRDefault="007B66FD" w:rsidP="00DE015C">
      <w:pPr>
        <w:shd w:val="clear" w:color="auto" w:fill="FFFFFF"/>
        <w:spacing w:after="240"/>
        <w:ind w:right="0"/>
        <w:jc w:val="both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>1.1. </w:t>
      </w:r>
      <w:r w:rsidRPr="000C15AE">
        <w:rPr>
          <w:rFonts w:cstheme="minorHAnsi"/>
          <w:color w:val="1D2023"/>
          <w:szCs w:val="24"/>
        </w:rPr>
        <w:t>Аналитический сервис</w:t>
      </w:r>
      <w:r w:rsidRPr="009910EF">
        <w:rPr>
          <w:rFonts w:cstheme="minorHAnsi"/>
          <w:color w:val="1D2023"/>
          <w:szCs w:val="24"/>
        </w:rPr>
        <w:t> — инструмент веб-аналитики, позволяющий отслеживать поведение Пользователей на Сайте и/или в Приложении;</w:t>
      </w:r>
    </w:p>
    <w:p w14:paraId="07B19695" w14:textId="77777777" w:rsidR="007B66FD" w:rsidRDefault="007B66FD" w:rsidP="00DE015C">
      <w:pPr>
        <w:spacing w:after="120" w:line="360" w:lineRule="auto"/>
        <w:ind w:right="0"/>
        <w:jc w:val="right"/>
        <w:rPr>
          <w:rFonts w:cstheme="minorHAnsi"/>
          <w:color w:val="1D2023"/>
        </w:rPr>
      </w:pPr>
      <w:r w:rsidRPr="009910EF">
        <w:rPr>
          <w:rFonts w:cstheme="minorHAnsi"/>
          <w:color w:val="1D2023"/>
          <w:szCs w:val="24"/>
        </w:rPr>
        <w:t>1.2. </w:t>
      </w:r>
      <w:r w:rsidRPr="003330B1">
        <w:rPr>
          <w:rFonts w:cstheme="minorHAnsi"/>
          <w:color w:val="1D2023"/>
          <w:szCs w:val="24"/>
        </w:rPr>
        <w:t>ООО «ЕВРОКОНТАКТ ВН»</w:t>
      </w:r>
      <w:r w:rsidRPr="009910EF">
        <w:rPr>
          <w:rFonts w:cstheme="minorHAnsi"/>
          <w:color w:val="1D2023"/>
          <w:szCs w:val="24"/>
        </w:rPr>
        <w:t xml:space="preserve"> — </w:t>
      </w:r>
      <w:r w:rsidRPr="003330B1">
        <w:rPr>
          <w:rFonts w:cstheme="minorHAnsi"/>
          <w:color w:val="1D2023"/>
          <w:szCs w:val="24"/>
        </w:rPr>
        <w:t>Общество с ограниченной ответственностью «Евроконтакт</w:t>
      </w:r>
      <w:r>
        <w:rPr>
          <w:rFonts w:cstheme="minorHAnsi"/>
          <w:color w:val="1D2023"/>
        </w:rPr>
        <w:t xml:space="preserve"> </w:t>
      </w:r>
    </w:p>
    <w:p w14:paraId="18FBBF9B" w14:textId="77777777" w:rsidR="00DE015C" w:rsidRDefault="007B66FD" w:rsidP="00DE015C">
      <w:pPr>
        <w:spacing w:after="120" w:line="360" w:lineRule="auto"/>
        <w:ind w:right="0"/>
        <w:rPr>
          <w:rFonts w:cstheme="minorHAnsi"/>
          <w:color w:val="1D2023"/>
          <w:szCs w:val="24"/>
        </w:rPr>
      </w:pPr>
      <w:r w:rsidRPr="003330B1">
        <w:rPr>
          <w:rFonts w:cstheme="minorHAnsi"/>
          <w:color w:val="1D2023"/>
          <w:szCs w:val="24"/>
        </w:rPr>
        <w:t>Великий Новгород</w:t>
      </w:r>
      <w:r w:rsidRPr="009910EF">
        <w:rPr>
          <w:rFonts w:cstheme="minorHAnsi"/>
          <w:color w:val="1D2023"/>
          <w:szCs w:val="24"/>
        </w:rPr>
        <w:t xml:space="preserve">»; </w:t>
      </w:r>
      <w:r w:rsidRPr="003330B1">
        <w:rPr>
          <w:rFonts w:cstheme="minorHAnsi"/>
          <w:color w:val="auto"/>
          <w:szCs w:val="24"/>
          <w:lang w:bidi="ru-RU"/>
        </w:rPr>
        <w:t>ИНН/КПП 5321203675/532101001</w:t>
      </w:r>
      <w:r w:rsidRPr="009910EF">
        <w:rPr>
          <w:rFonts w:cstheme="minorHAnsi"/>
          <w:color w:val="1D2023"/>
          <w:szCs w:val="24"/>
        </w:rPr>
        <w:t xml:space="preserve">; юридический адрес — </w:t>
      </w:r>
      <w:r>
        <w:rPr>
          <w:rFonts w:cstheme="minorHAnsi"/>
          <w:color w:val="1D2023"/>
        </w:rPr>
        <w:t>173003</w:t>
      </w:r>
      <w:r w:rsidRPr="009910EF">
        <w:rPr>
          <w:rFonts w:cstheme="minorHAnsi"/>
          <w:color w:val="1D2023"/>
          <w:szCs w:val="24"/>
        </w:rPr>
        <w:t xml:space="preserve">, </w:t>
      </w:r>
    </w:p>
    <w:p w14:paraId="42EA9231" w14:textId="0CA109A5" w:rsidR="007B66FD" w:rsidRPr="009910EF" w:rsidRDefault="007B66FD" w:rsidP="00DE015C">
      <w:pPr>
        <w:spacing w:after="120" w:line="360" w:lineRule="auto"/>
        <w:ind w:right="0"/>
        <w:rPr>
          <w:rFonts w:cstheme="minorHAnsi"/>
          <w:color w:val="auto"/>
          <w:szCs w:val="24"/>
          <w:lang w:bidi="ru-RU"/>
        </w:rPr>
      </w:pPr>
      <w:bookmarkStart w:id="0" w:name="_GoBack"/>
      <w:bookmarkEnd w:id="0"/>
      <w:r w:rsidRPr="009910EF">
        <w:rPr>
          <w:rFonts w:cstheme="minorHAnsi"/>
          <w:color w:val="1D2023"/>
          <w:szCs w:val="24"/>
        </w:rPr>
        <w:t xml:space="preserve">г. </w:t>
      </w:r>
      <w:r>
        <w:rPr>
          <w:rFonts w:cstheme="minorHAnsi"/>
          <w:color w:val="1D2023"/>
        </w:rPr>
        <w:t>Великий Новгород</w:t>
      </w:r>
      <w:r w:rsidRPr="009910EF">
        <w:rPr>
          <w:rFonts w:cstheme="minorHAnsi"/>
          <w:color w:val="1D2023"/>
          <w:szCs w:val="24"/>
        </w:rPr>
        <w:t xml:space="preserve">, ул. </w:t>
      </w:r>
      <w:r>
        <w:rPr>
          <w:rFonts w:cstheme="minorHAnsi"/>
          <w:color w:val="1D2023"/>
        </w:rPr>
        <w:t>Большая Санкт-Петербургская</w:t>
      </w:r>
      <w:r w:rsidRPr="009910EF">
        <w:rPr>
          <w:rFonts w:cstheme="minorHAnsi"/>
          <w:color w:val="1D2023"/>
          <w:szCs w:val="24"/>
        </w:rPr>
        <w:t>, д. </w:t>
      </w:r>
      <w:r>
        <w:rPr>
          <w:rFonts w:cstheme="minorHAnsi"/>
          <w:color w:val="1D2023"/>
        </w:rPr>
        <w:t>39, офис 3</w:t>
      </w:r>
      <w:r w:rsidRPr="009910EF">
        <w:rPr>
          <w:rFonts w:cstheme="minorHAnsi"/>
          <w:color w:val="1D2023"/>
          <w:szCs w:val="24"/>
        </w:rPr>
        <w:t>;</w:t>
      </w:r>
    </w:p>
    <w:p w14:paraId="3BF74741" w14:textId="77777777" w:rsidR="007B66FD" w:rsidRPr="009910EF" w:rsidRDefault="007B66FD" w:rsidP="00DE015C">
      <w:pPr>
        <w:shd w:val="clear" w:color="auto" w:fill="FFFFFF"/>
        <w:spacing w:after="240"/>
        <w:ind w:right="0"/>
        <w:jc w:val="both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>1.3. </w:t>
      </w:r>
      <w:r w:rsidRPr="000C15AE">
        <w:rPr>
          <w:rFonts w:cstheme="minorHAnsi"/>
          <w:color w:val="1D2023"/>
          <w:szCs w:val="24"/>
        </w:rPr>
        <w:t>Пользователь</w:t>
      </w:r>
      <w:r w:rsidRPr="009910EF">
        <w:rPr>
          <w:rFonts w:cstheme="minorHAnsi"/>
          <w:color w:val="1D2023"/>
          <w:szCs w:val="24"/>
        </w:rPr>
        <w:t> — физическое лицо, повестившее</w:t>
      </w:r>
      <w:r>
        <w:rPr>
          <w:rFonts w:cstheme="minorHAnsi"/>
          <w:color w:val="1D2023"/>
        </w:rPr>
        <w:t xml:space="preserve"> </w:t>
      </w:r>
      <w:r w:rsidRPr="009910EF">
        <w:rPr>
          <w:rFonts w:cstheme="minorHAnsi"/>
          <w:color w:val="1D2023"/>
          <w:szCs w:val="24"/>
        </w:rPr>
        <w:t>и использующее Сайт и/или Приложение;</w:t>
      </w:r>
    </w:p>
    <w:p w14:paraId="18756035" w14:textId="77777777" w:rsidR="007B66FD" w:rsidRPr="009910EF" w:rsidRDefault="007B66FD" w:rsidP="00DE015C">
      <w:pPr>
        <w:shd w:val="clear" w:color="auto" w:fill="FFFFFF"/>
        <w:spacing w:after="240"/>
        <w:ind w:right="0"/>
        <w:jc w:val="both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>1.4. </w:t>
      </w:r>
      <w:proofErr w:type="spellStart"/>
      <w:r w:rsidRPr="000C15AE">
        <w:rPr>
          <w:rFonts w:cstheme="minorHAnsi"/>
          <w:color w:val="1D2023"/>
          <w:szCs w:val="24"/>
        </w:rPr>
        <w:t>Ретаргетинг</w:t>
      </w:r>
      <w:proofErr w:type="spellEnd"/>
      <w:r w:rsidRPr="000C15AE">
        <w:rPr>
          <w:rFonts w:cstheme="minorHAnsi"/>
          <w:color w:val="1D2023"/>
          <w:szCs w:val="24"/>
        </w:rPr>
        <w:t> </w:t>
      </w:r>
      <w:r w:rsidRPr="009910EF">
        <w:rPr>
          <w:rFonts w:cstheme="minorHAnsi"/>
          <w:color w:val="1D2023"/>
          <w:szCs w:val="24"/>
        </w:rPr>
        <w:t xml:space="preserve">— механизм взаимодействия Пользователя с Сайтом, в рамках которого Пользователям, ранее взаимодействовавшим с Сайтом, на страницах Сайта демонстрируется (в виде повторяющегося показа) информация или реклама продуктов или услуг </w:t>
      </w:r>
      <w:r>
        <w:rPr>
          <w:rFonts w:cstheme="minorHAnsi"/>
          <w:color w:val="1D2023"/>
        </w:rPr>
        <w:t>ООО «ЕВРОКОНТАКТ ВН»</w:t>
      </w:r>
      <w:r w:rsidRPr="009910EF">
        <w:rPr>
          <w:rFonts w:cstheme="minorHAnsi"/>
          <w:color w:val="1D2023"/>
          <w:szCs w:val="24"/>
        </w:rPr>
        <w:t xml:space="preserve"> и иных третьих лиц (Партнеров </w:t>
      </w:r>
      <w:r>
        <w:rPr>
          <w:rFonts w:cstheme="minorHAnsi"/>
          <w:color w:val="1D2023"/>
        </w:rPr>
        <w:t>ООО «ЕВРОКОНТАКТ ВН»</w:t>
      </w:r>
      <w:r w:rsidRPr="009910EF">
        <w:rPr>
          <w:rFonts w:cstheme="minorHAnsi"/>
          <w:color w:val="1D2023"/>
          <w:szCs w:val="24"/>
        </w:rPr>
        <w:t>), к которым Пользователь Сайта ранее проявлял интерес;</w:t>
      </w:r>
    </w:p>
    <w:p w14:paraId="69F891B1" w14:textId="77777777" w:rsidR="007B66FD" w:rsidRPr="009910EF" w:rsidRDefault="007B66FD" w:rsidP="00DE015C">
      <w:pPr>
        <w:shd w:val="clear" w:color="auto" w:fill="FFFFFF"/>
        <w:spacing w:after="240"/>
        <w:ind w:right="0"/>
        <w:jc w:val="both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>1.5. </w:t>
      </w:r>
      <w:r w:rsidRPr="000C15AE">
        <w:rPr>
          <w:rFonts w:cstheme="minorHAnsi"/>
          <w:color w:val="1D2023"/>
          <w:szCs w:val="24"/>
        </w:rPr>
        <w:t>Сайт </w:t>
      </w:r>
      <w:r w:rsidRPr="009910EF">
        <w:rPr>
          <w:rFonts w:cstheme="minorHAnsi"/>
          <w:color w:val="1D2023"/>
          <w:szCs w:val="24"/>
        </w:rPr>
        <w:t>— Интернет-сайт (ы), имеющих доменные имена «</w:t>
      </w:r>
      <w:proofErr w:type="spellStart"/>
      <w:r>
        <w:rPr>
          <w:rFonts w:cstheme="minorHAnsi"/>
          <w:color w:val="1D2023"/>
          <w:lang w:val="en-US"/>
        </w:rPr>
        <w:t>novline</w:t>
      </w:r>
      <w:proofErr w:type="spellEnd"/>
      <w:r w:rsidRPr="009910EF">
        <w:rPr>
          <w:rFonts w:cstheme="minorHAnsi"/>
          <w:color w:val="1D2023"/>
          <w:szCs w:val="24"/>
        </w:rPr>
        <w:t>.</w:t>
      </w:r>
      <w:proofErr w:type="spellStart"/>
      <w:r w:rsidRPr="009910EF">
        <w:rPr>
          <w:rFonts w:cstheme="minorHAnsi"/>
          <w:color w:val="1D2023"/>
          <w:szCs w:val="24"/>
        </w:rPr>
        <w:t>ru</w:t>
      </w:r>
      <w:proofErr w:type="spellEnd"/>
      <w:r w:rsidRPr="009910EF">
        <w:rPr>
          <w:rFonts w:cstheme="minorHAnsi"/>
          <w:color w:val="1D2023"/>
          <w:szCs w:val="24"/>
        </w:rPr>
        <w:t>»;</w:t>
      </w:r>
    </w:p>
    <w:p w14:paraId="7FFA153A" w14:textId="77777777" w:rsidR="007B66FD" w:rsidRPr="009910EF" w:rsidRDefault="007B66FD" w:rsidP="00DE015C">
      <w:pPr>
        <w:shd w:val="clear" w:color="auto" w:fill="FFFFFF"/>
        <w:spacing w:after="240"/>
        <w:ind w:right="0"/>
        <w:jc w:val="both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lastRenderedPageBreak/>
        <w:t>1.6. </w:t>
      </w:r>
      <w:r w:rsidRPr="000C15AE">
        <w:rPr>
          <w:rFonts w:cstheme="minorHAnsi"/>
          <w:color w:val="1D2023"/>
          <w:szCs w:val="24"/>
        </w:rPr>
        <w:t xml:space="preserve">Файл </w:t>
      </w:r>
      <w:proofErr w:type="spellStart"/>
      <w:r w:rsidRPr="000C15AE">
        <w:rPr>
          <w:rFonts w:cstheme="minorHAnsi"/>
          <w:color w:val="1D2023"/>
          <w:szCs w:val="24"/>
        </w:rPr>
        <w:t>сookie</w:t>
      </w:r>
      <w:proofErr w:type="spellEnd"/>
      <w:r w:rsidRPr="009910EF">
        <w:rPr>
          <w:rFonts w:cstheme="minorHAnsi"/>
          <w:color w:val="1D2023"/>
          <w:szCs w:val="24"/>
        </w:rPr>
        <w:t xml:space="preserve"> — текстовый файл небольшого размера, который направляется веб-сервером и сохраняется на компьютере, мобильном телефоне или любом другом устройстве, имеющем доступ в сеть Интернет, при посещении Сайта и/или Приложения. Каждый раз при открытии страницы соответствующего интернет-сайта веб-клиент (веб-браузер) Пользователя пересылает указанный текстовый файл веб- серверу в составе HTTP-запроса, чтобы предоставить такому веб-серверу информацию о действиях или предпочтениях Пользователя в Интернете. При этом для обеспечения безопасности и сохранности данных Пользователя веб-клиент (веб-браузер) Пользователя, как правило, не передает файлы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, предназначенные для одного веб-сайта, другим ресурсам. Для целей настоящей Политики, под «файлами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» понимаются далее также любые другие схожие технологии. Подробная информация о видах используемых файлов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 изложена в разделе № 2 Политики.</w:t>
      </w:r>
    </w:p>
    <w:p w14:paraId="380D61C9" w14:textId="77777777" w:rsidR="007B66FD" w:rsidRPr="009910EF" w:rsidRDefault="007B66FD" w:rsidP="00DE015C">
      <w:pPr>
        <w:shd w:val="clear" w:color="auto" w:fill="FFFFFF"/>
        <w:spacing w:after="100" w:afterAutospacing="1"/>
        <w:ind w:right="0"/>
        <w:jc w:val="both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>1.7. </w:t>
      </w:r>
      <w:r w:rsidRPr="000C15AE">
        <w:rPr>
          <w:rFonts w:cstheme="minorHAnsi"/>
          <w:color w:val="1D2023"/>
          <w:szCs w:val="24"/>
        </w:rPr>
        <w:t>IP-адрес</w:t>
      </w:r>
      <w:r w:rsidRPr="009910EF">
        <w:rPr>
          <w:rFonts w:cstheme="minorHAnsi"/>
          <w:color w:val="1D2023"/>
          <w:szCs w:val="24"/>
        </w:rPr>
        <w:t> — уникальный адрес в сети, необходимый для нахождения, передачи и получения информации от одного узла сети к другому.</w:t>
      </w:r>
    </w:p>
    <w:p w14:paraId="746D1E7A" w14:textId="77777777" w:rsidR="007B66FD" w:rsidRPr="009910EF" w:rsidRDefault="007B66FD" w:rsidP="00DE015C">
      <w:pPr>
        <w:shd w:val="clear" w:color="auto" w:fill="FFFFFF"/>
        <w:spacing w:after="450"/>
        <w:ind w:right="0"/>
        <w:jc w:val="both"/>
        <w:outlineLvl w:val="2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>2. ИНФОРМАЦИЯ О ВИДАХ ФАЙЛОВ COOKIE И ИХ СОДЕРЖАНИИ</w:t>
      </w:r>
    </w:p>
    <w:p w14:paraId="193732F2" w14:textId="77777777" w:rsidR="007B66FD" w:rsidRPr="009910EF" w:rsidRDefault="007B66FD" w:rsidP="00DE015C">
      <w:pPr>
        <w:shd w:val="clear" w:color="auto" w:fill="FFFFFF"/>
        <w:spacing w:after="240"/>
        <w:ind w:right="0"/>
        <w:jc w:val="both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 xml:space="preserve">2.1. </w:t>
      </w:r>
      <w:r>
        <w:rPr>
          <w:rFonts w:cstheme="minorHAnsi"/>
          <w:color w:val="1D2023"/>
        </w:rPr>
        <w:t>ООО «ЕВРОКОНТАКТ ВН»</w:t>
      </w:r>
      <w:r w:rsidRPr="009910EF">
        <w:rPr>
          <w:rFonts w:cstheme="minorHAnsi"/>
          <w:color w:val="1D2023"/>
          <w:szCs w:val="24"/>
        </w:rPr>
        <w:t xml:space="preserve"> может использовать следующие виды файлов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>:</w:t>
      </w:r>
    </w:p>
    <w:p w14:paraId="75AA34DE" w14:textId="77777777" w:rsidR="007B66FD" w:rsidRPr="009910EF" w:rsidRDefault="007B66FD" w:rsidP="00DE015C">
      <w:pPr>
        <w:shd w:val="clear" w:color="auto" w:fill="FFFFFF"/>
        <w:spacing w:after="240"/>
        <w:ind w:right="0"/>
        <w:jc w:val="both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>2.1.1. </w:t>
      </w:r>
      <w:r w:rsidRPr="000C15AE">
        <w:rPr>
          <w:rFonts w:cstheme="minorHAnsi"/>
          <w:color w:val="1D2023"/>
          <w:szCs w:val="24"/>
        </w:rPr>
        <w:t xml:space="preserve">Обязательные файлы </w:t>
      </w:r>
      <w:proofErr w:type="spellStart"/>
      <w:r w:rsidRPr="000C15AE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 — обязательные файлы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 необходимы для обеспечения корректной работы Сайта и/или Приложения и предоставления услуг, запрошенных Пользователем. Такие услуги могут включать выбор страны и языка, сохранение статуса входа в систему, обеспечение безопасности и предотвращение мошенничества, сохранение корзины с товарами и элементов списка желаний во время просмотра сайта, сохранение настроек громкости и получение доступа к защищенным областям Сайта. Эта категория файлов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 не может быть отключена.</w:t>
      </w:r>
    </w:p>
    <w:p w14:paraId="1DBB2961" w14:textId="77777777" w:rsidR="007B66FD" w:rsidRPr="009910EF" w:rsidRDefault="007B66FD" w:rsidP="00DE015C">
      <w:pPr>
        <w:shd w:val="clear" w:color="auto" w:fill="FFFFFF"/>
        <w:spacing w:after="240"/>
        <w:ind w:right="0"/>
        <w:jc w:val="both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>2.1.2. </w:t>
      </w:r>
      <w:r w:rsidRPr="000C15AE">
        <w:rPr>
          <w:rFonts w:cstheme="minorHAnsi"/>
          <w:color w:val="1D2023"/>
          <w:szCs w:val="24"/>
        </w:rPr>
        <w:t xml:space="preserve">Аналитические (эксплуатационные) файлы </w:t>
      </w:r>
      <w:proofErr w:type="spellStart"/>
      <w:r w:rsidRPr="000C15AE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 — файлы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, необходимые для сбора информации о том, каким образом Пользователь использует Сайт и/или Приложение (например, информация об используемом Пользователем веб-браузере, при использовании Сайта и т.д.). Данные файлы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 позволяют улучшать качество и потребительские свойства Сайта и Приложения; улучшать навигацию на Сайте, чтобы сделать Сайт более удобным и отвечающим потребностям Пользователя, а также исправлять технические ошибки по мере их возникновения и обеспечивать безопасность Сайта и Приложений.</w:t>
      </w:r>
    </w:p>
    <w:p w14:paraId="302F241D" w14:textId="77777777" w:rsidR="007B66FD" w:rsidRPr="009910EF" w:rsidRDefault="007B66FD" w:rsidP="00DE015C">
      <w:pPr>
        <w:shd w:val="clear" w:color="auto" w:fill="FFFFFF"/>
        <w:spacing w:after="240"/>
        <w:ind w:right="0"/>
        <w:jc w:val="both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>2.1.3.</w:t>
      </w:r>
      <w:r w:rsidRPr="000C15AE">
        <w:rPr>
          <w:rFonts w:cstheme="minorHAnsi"/>
          <w:color w:val="1D2023"/>
          <w:szCs w:val="24"/>
        </w:rPr>
        <w:t xml:space="preserve"> Маркетинговые файлы </w:t>
      </w:r>
      <w:proofErr w:type="spellStart"/>
      <w:r w:rsidRPr="000C15AE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 — эти файлы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 используются для сбора информации о поисковых предпочтениях Пользователя и для показа наиболее подходящей интересам такого Пользователя рекламы и контента. Кроме того, такие файлы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 могут использоваться для ограничения числа показов рекламы и уникальных предложений для Пользователя, а также для оценки эффективности проводимых </w:t>
      </w:r>
      <w:r>
        <w:rPr>
          <w:rFonts w:cstheme="minorHAnsi"/>
          <w:color w:val="1D2023"/>
        </w:rPr>
        <w:t>ООО «ЕВРОКОНТАКТ ВН»</w:t>
      </w:r>
      <w:r w:rsidRPr="009910EF">
        <w:rPr>
          <w:rFonts w:cstheme="minorHAnsi"/>
          <w:color w:val="1D2023"/>
          <w:szCs w:val="24"/>
        </w:rPr>
        <w:t xml:space="preserve"> и его партнерами рекламных кампаний (оценка конверсии).</w:t>
      </w:r>
    </w:p>
    <w:p w14:paraId="1B893704" w14:textId="77777777" w:rsidR="007B66FD" w:rsidRPr="009910EF" w:rsidRDefault="007B66FD" w:rsidP="00DE015C">
      <w:pPr>
        <w:shd w:val="clear" w:color="auto" w:fill="FFFFFF"/>
        <w:spacing w:after="240"/>
        <w:ind w:right="0"/>
        <w:jc w:val="both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 xml:space="preserve">2.2. Файлы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 могут содержать техническую информацию, которая передается устройством Пользователя, в том числе идентификатор Пользователя; идентификатор оборудования и установленных в нем модулей; IP-адрес; MAC-адрес; информация об оборудовании, устройстве (тип оборудования; информация о привязке оборудования к ПО; техническая конфигурация устройства; сведения об операционной системы; объем памяти устройства и свободное место; информация о производительности аккумулятора устройства; информация о местонахождения (страна, город) устройства Пользователя); сведения о программном обеспечении (версия ПО; идентификатор ПО параметры использования (в том числе временные), статистика использования функций ПО; дата и время последнего </w:t>
      </w:r>
      <w:r w:rsidRPr="009910EF">
        <w:rPr>
          <w:rFonts w:cstheme="minorHAnsi"/>
          <w:color w:val="1D2023"/>
          <w:szCs w:val="24"/>
        </w:rPr>
        <w:lastRenderedPageBreak/>
        <w:t xml:space="preserve">обновления); данные о скорости входящего/исходящего соединения; информация о возникающих ошибках в работе ПО/компонентов ПО (вид и тип ошибки; время возникновения ошибки; идентификатор ПО и/или задачи, при работе которой возникла ошибка); </w:t>
      </w:r>
      <w:proofErr w:type="spellStart"/>
      <w:r w:rsidRPr="009910EF">
        <w:rPr>
          <w:rFonts w:cstheme="minorHAnsi"/>
          <w:color w:val="1D2023"/>
          <w:szCs w:val="24"/>
        </w:rPr>
        <w:t>логи</w:t>
      </w:r>
      <w:proofErr w:type="spellEnd"/>
      <w:r w:rsidRPr="009910EF">
        <w:rPr>
          <w:rFonts w:cstheme="minorHAnsi"/>
          <w:color w:val="1D2023"/>
          <w:szCs w:val="24"/>
        </w:rPr>
        <w:t>; количество просмотренных страниц; длительность пребывания на Сайте; запросы, которые Пользователь использовал при переходе на Сайт; страницы, с которых были совершены переходы; информация о действиях Пользователя с использованием Сайта и/или Приложения; иная техническая информация, передаваемая устройством.</w:t>
      </w:r>
    </w:p>
    <w:p w14:paraId="7A105D0E" w14:textId="77777777" w:rsidR="007B66FD" w:rsidRPr="009910EF" w:rsidRDefault="007B66FD" w:rsidP="00DE015C">
      <w:pPr>
        <w:shd w:val="clear" w:color="auto" w:fill="FFFFFF"/>
        <w:spacing w:after="100" w:afterAutospacing="1"/>
        <w:ind w:right="0"/>
        <w:jc w:val="both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 xml:space="preserve">Состав информации, которая может содержаться в файлах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, зависит от вида файла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>, от используемого устройства Пользователя, программного обеспечения на устройстве Пользователя, Сайта или Приложения, с которым взаимодействует Пользователь.</w:t>
      </w:r>
    </w:p>
    <w:p w14:paraId="60CEE2A9" w14:textId="77777777" w:rsidR="007B66FD" w:rsidRPr="009910EF" w:rsidRDefault="007B66FD" w:rsidP="00DE015C">
      <w:pPr>
        <w:shd w:val="clear" w:color="auto" w:fill="FFFFFF"/>
        <w:spacing w:after="450"/>
        <w:ind w:right="0"/>
        <w:jc w:val="both"/>
        <w:outlineLvl w:val="2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>3. ЦЕЛИ ОБРАБОТКИ ФАЙЛОВ COOKIE</w:t>
      </w:r>
    </w:p>
    <w:p w14:paraId="7BDA61E8" w14:textId="77777777" w:rsidR="007B66FD" w:rsidRPr="009910EF" w:rsidRDefault="007B66FD" w:rsidP="00DE015C">
      <w:pPr>
        <w:shd w:val="clear" w:color="auto" w:fill="FFFFFF"/>
        <w:spacing w:after="240"/>
        <w:ind w:right="0"/>
        <w:jc w:val="both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 xml:space="preserve">3.1. </w:t>
      </w:r>
      <w:r>
        <w:rPr>
          <w:rFonts w:cstheme="minorHAnsi"/>
          <w:color w:val="1D2023"/>
        </w:rPr>
        <w:t>ООО «ЕВРОКОНТАКТ ВН»</w:t>
      </w:r>
      <w:r w:rsidRPr="009910EF">
        <w:rPr>
          <w:rFonts w:cstheme="minorHAnsi"/>
          <w:color w:val="1D2023"/>
          <w:szCs w:val="24"/>
        </w:rPr>
        <w:t xml:space="preserve"> может осуществлять обработку файлов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 для реализации следующих целей:</w:t>
      </w:r>
    </w:p>
    <w:p w14:paraId="03EAEC6F" w14:textId="77777777" w:rsidR="007B66FD" w:rsidRPr="009910EF" w:rsidRDefault="007B66FD" w:rsidP="00DE015C">
      <w:pPr>
        <w:shd w:val="clear" w:color="auto" w:fill="FFFFFF"/>
        <w:spacing w:after="240"/>
        <w:ind w:right="0"/>
        <w:jc w:val="both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>3.1.1. обеспечение полноценного и корректного функционирования Сайта и/или Приложения, хранение настроек Пользователя;</w:t>
      </w:r>
    </w:p>
    <w:p w14:paraId="667D0835" w14:textId="77777777" w:rsidR="007B66FD" w:rsidRPr="009910EF" w:rsidRDefault="007B66FD" w:rsidP="00DE015C">
      <w:pPr>
        <w:shd w:val="clear" w:color="auto" w:fill="FFFFFF"/>
        <w:spacing w:after="240"/>
        <w:ind w:right="0"/>
        <w:jc w:val="both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>3.1.2. обеспечение безопасности Сайта и/или Приложения;</w:t>
      </w:r>
    </w:p>
    <w:p w14:paraId="65B0C7B2" w14:textId="77777777" w:rsidR="007B66FD" w:rsidRPr="009910EF" w:rsidRDefault="007B66FD" w:rsidP="00DE015C">
      <w:pPr>
        <w:shd w:val="clear" w:color="auto" w:fill="FFFFFF"/>
        <w:spacing w:after="240"/>
        <w:ind w:right="0"/>
        <w:jc w:val="both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>3.1.3. развитие продуктов, услуг и сервисов, включая процесс разработки, модернизации и улучшения;</w:t>
      </w:r>
    </w:p>
    <w:p w14:paraId="49E9EDD3" w14:textId="77777777" w:rsidR="007B66FD" w:rsidRPr="009910EF" w:rsidRDefault="007B66FD" w:rsidP="00DE015C">
      <w:pPr>
        <w:shd w:val="clear" w:color="auto" w:fill="FFFFFF"/>
        <w:spacing w:after="240"/>
        <w:ind w:right="0"/>
        <w:jc w:val="both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>3.1.4. формирование персонализированных и иных релевантных потребностям Пользователей, предложений продуктов, услуг и сервисов;</w:t>
      </w:r>
    </w:p>
    <w:p w14:paraId="2E55A2A7" w14:textId="77777777" w:rsidR="007B66FD" w:rsidRPr="009910EF" w:rsidRDefault="007B66FD" w:rsidP="00DE015C">
      <w:pPr>
        <w:shd w:val="clear" w:color="auto" w:fill="FFFFFF"/>
        <w:spacing w:after="240"/>
        <w:ind w:right="0"/>
        <w:jc w:val="both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>3.1.5. проведение аналитических, статистических и иных видов исследований (включая маркетинговые исследования), в том числе посредством использования больших объемов структурированных и неструктурированных данных («больших данных»);</w:t>
      </w:r>
    </w:p>
    <w:p w14:paraId="264DA2D5" w14:textId="77777777" w:rsidR="007B66FD" w:rsidRPr="009910EF" w:rsidRDefault="007B66FD" w:rsidP="00DE015C">
      <w:pPr>
        <w:shd w:val="clear" w:color="auto" w:fill="FFFFFF"/>
        <w:spacing w:after="100" w:afterAutospacing="1"/>
        <w:ind w:right="0"/>
        <w:jc w:val="both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 xml:space="preserve">3.1.6. проведение рекламных и маркетинговых активностей и акций (включая процессы управления размещением рекламных материалов на Сайте и/или в Приложении; настройку индивидуального показа рекламы на Сайте и/или в Приложении; проведение </w:t>
      </w:r>
      <w:proofErr w:type="spellStart"/>
      <w:r w:rsidRPr="009910EF">
        <w:rPr>
          <w:rFonts w:cstheme="minorHAnsi"/>
          <w:color w:val="1D2023"/>
          <w:szCs w:val="24"/>
        </w:rPr>
        <w:t>ретаргетинга</w:t>
      </w:r>
      <w:proofErr w:type="spellEnd"/>
      <w:r w:rsidRPr="009910EF">
        <w:rPr>
          <w:rFonts w:cstheme="minorHAnsi"/>
          <w:color w:val="1D2023"/>
          <w:szCs w:val="24"/>
        </w:rPr>
        <w:t>).</w:t>
      </w:r>
    </w:p>
    <w:p w14:paraId="0B6C87C5" w14:textId="77777777" w:rsidR="007B66FD" w:rsidRPr="009910EF" w:rsidRDefault="007B66FD" w:rsidP="00DE015C">
      <w:pPr>
        <w:shd w:val="clear" w:color="auto" w:fill="FFFFFF"/>
        <w:spacing w:after="450"/>
        <w:ind w:right="0"/>
        <w:jc w:val="both"/>
        <w:outlineLvl w:val="2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 xml:space="preserve">4. КАК </w:t>
      </w:r>
      <w:r>
        <w:rPr>
          <w:rFonts w:cstheme="minorHAnsi"/>
          <w:color w:val="1D2023"/>
        </w:rPr>
        <w:t>ООО «ЕВРОКОНТАКТ ВН»</w:t>
      </w:r>
      <w:r w:rsidRPr="009910EF">
        <w:rPr>
          <w:rFonts w:cstheme="minorHAnsi"/>
          <w:color w:val="1D2023"/>
          <w:szCs w:val="24"/>
        </w:rPr>
        <w:t xml:space="preserve"> БУДЕТ ОБРАБАТЫВАТЬ ФАЙЛЫ COOKIE</w:t>
      </w:r>
    </w:p>
    <w:p w14:paraId="5DA1417E" w14:textId="77777777" w:rsidR="007B66FD" w:rsidRPr="009910EF" w:rsidRDefault="007B66FD" w:rsidP="00DE015C">
      <w:pPr>
        <w:shd w:val="clear" w:color="auto" w:fill="FFFFFF"/>
        <w:spacing w:after="240"/>
        <w:ind w:right="0"/>
        <w:jc w:val="both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 xml:space="preserve">4.1. </w:t>
      </w:r>
      <w:r>
        <w:rPr>
          <w:rFonts w:cstheme="minorHAnsi"/>
          <w:color w:val="1D2023"/>
        </w:rPr>
        <w:t>ООО «ЕВРОКОНТАКТ ВН»</w:t>
      </w:r>
      <w:r w:rsidRPr="009910EF">
        <w:rPr>
          <w:rFonts w:cstheme="minorHAnsi"/>
          <w:color w:val="1D2023"/>
          <w:szCs w:val="24"/>
        </w:rPr>
        <w:t xml:space="preserve"> вправе обрабатывать файлы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 с использованием средств автоматизации посредством осуществления следующих действий (операций) —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</w:r>
    </w:p>
    <w:p w14:paraId="0E5A7012" w14:textId="77777777" w:rsidR="007B66FD" w:rsidRPr="009910EF" w:rsidRDefault="007B66FD" w:rsidP="00DE015C">
      <w:pPr>
        <w:shd w:val="clear" w:color="auto" w:fill="FFFFFF"/>
        <w:spacing w:after="100" w:afterAutospacing="1"/>
        <w:ind w:right="0"/>
        <w:jc w:val="both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 xml:space="preserve">4.2. </w:t>
      </w:r>
      <w:r>
        <w:rPr>
          <w:rFonts w:cstheme="minorHAnsi"/>
          <w:color w:val="1D2023"/>
        </w:rPr>
        <w:t>ООО «ЕВРОКОНТАКТ ВН»</w:t>
      </w:r>
      <w:r w:rsidRPr="009910EF">
        <w:rPr>
          <w:rFonts w:cstheme="minorHAnsi"/>
          <w:color w:val="1D2023"/>
          <w:szCs w:val="24"/>
        </w:rPr>
        <w:t xml:space="preserve"> будет обрабатывать файлы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 со дня акцепта Пользователем настоящей Политики / начала использования Пользователем Сайта и/или Приложения и до момента достижения заявленных целей обработки файлов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 или до момента отказа Пользователя от обработки файлов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, с учетом сроков действия («сроков жизни») файлов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>.</w:t>
      </w:r>
    </w:p>
    <w:p w14:paraId="3E8A083A" w14:textId="77777777" w:rsidR="007B66FD" w:rsidRPr="009910EF" w:rsidRDefault="007B66FD" w:rsidP="00DE015C">
      <w:pPr>
        <w:shd w:val="clear" w:color="auto" w:fill="FFFFFF"/>
        <w:spacing w:after="450"/>
        <w:ind w:right="0"/>
        <w:jc w:val="both"/>
        <w:outlineLvl w:val="2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lastRenderedPageBreak/>
        <w:t xml:space="preserve">5. КОМУ МОГУТ ПЕРЕДАВАТЬСЯ ФАЙЛЫ COOKIE, А ТАКЖЕ КОГО </w:t>
      </w:r>
      <w:r>
        <w:rPr>
          <w:rFonts w:cstheme="minorHAnsi"/>
          <w:color w:val="1D2023"/>
        </w:rPr>
        <w:t>ООО «ЕВРОКОНТАКТ ВН»</w:t>
      </w:r>
      <w:r w:rsidRPr="009910EF">
        <w:rPr>
          <w:rFonts w:cstheme="minorHAnsi"/>
          <w:color w:val="1D2023"/>
          <w:szCs w:val="24"/>
        </w:rPr>
        <w:t xml:space="preserve"> МОЖЕТ ПРИВЛЕКАТЬ ДЛЯ ОБРАБОТКИ ФАЙЛОВ COOKIE</w:t>
      </w:r>
    </w:p>
    <w:p w14:paraId="506A80EC" w14:textId="77777777" w:rsidR="007B66FD" w:rsidRPr="009910EF" w:rsidRDefault="007B66FD" w:rsidP="00DE015C">
      <w:pPr>
        <w:shd w:val="clear" w:color="auto" w:fill="FFFFFF"/>
        <w:spacing w:after="240"/>
        <w:ind w:right="0"/>
        <w:jc w:val="both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 xml:space="preserve">5.1. </w:t>
      </w:r>
      <w:r>
        <w:rPr>
          <w:rFonts w:cstheme="minorHAnsi"/>
          <w:color w:val="1D2023"/>
        </w:rPr>
        <w:t>ООО «ЕВРОКОНТАКТ ВН»</w:t>
      </w:r>
      <w:r w:rsidRPr="009910EF">
        <w:rPr>
          <w:rFonts w:cstheme="minorHAnsi"/>
          <w:color w:val="1D2023"/>
          <w:szCs w:val="24"/>
        </w:rPr>
        <w:t xml:space="preserve"> информирует Пользователя, а Пользователь соглашается с тем фактом, что для достижения заявленных целей, </w:t>
      </w:r>
      <w:r>
        <w:rPr>
          <w:rFonts w:cstheme="minorHAnsi"/>
          <w:color w:val="1D2023"/>
        </w:rPr>
        <w:t>ООО «ЕВРОКОНТАКТ ВН»</w:t>
      </w:r>
      <w:r w:rsidRPr="009910EF">
        <w:rPr>
          <w:rFonts w:cstheme="minorHAnsi"/>
          <w:color w:val="1D2023"/>
          <w:szCs w:val="24"/>
        </w:rPr>
        <w:t xml:space="preserve"> вправе использовать сторонние Аналитические сервисы (например, сервис веб-аналитики «Яндекс Метрика», и т.п.), а также осуществлять передачу (в случае необходимости трансграничную передачу) файлов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 в адрес владельцев Аналитических сервисов, с которыми у </w:t>
      </w:r>
      <w:r>
        <w:rPr>
          <w:rFonts w:cstheme="minorHAnsi"/>
          <w:color w:val="1D2023"/>
        </w:rPr>
        <w:t>ООО «ЕВРОКОНТАКТ ВН»</w:t>
      </w:r>
      <w:r w:rsidRPr="009910EF">
        <w:rPr>
          <w:rFonts w:cstheme="minorHAnsi"/>
          <w:color w:val="1D2023"/>
          <w:szCs w:val="24"/>
        </w:rPr>
        <w:t xml:space="preserve"> заключены соответствующие договоры и/или соглашения.</w:t>
      </w:r>
    </w:p>
    <w:p w14:paraId="20E0AE22" w14:textId="77777777" w:rsidR="007B66FD" w:rsidRPr="009910EF" w:rsidRDefault="007B66FD" w:rsidP="00DE015C">
      <w:pPr>
        <w:shd w:val="clear" w:color="auto" w:fill="FFFFFF"/>
        <w:spacing w:after="100" w:afterAutospacing="1"/>
        <w:ind w:right="0"/>
        <w:jc w:val="both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 xml:space="preserve">5.2. </w:t>
      </w:r>
      <w:r>
        <w:rPr>
          <w:rFonts w:cstheme="minorHAnsi"/>
          <w:color w:val="1D2023"/>
        </w:rPr>
        <w:t>ООО «ЕВРОКОНТАКТ ВН»</w:t>
      </w:r>
      <w:r w:rsidRPr="009910EF">
        <w:rPr>
          <w:rFonts w:cstheme="minorHAnsi"/>
          <w:color w:val="1D2023"/>
          <w:szCs w:val="24"/>
        </w:rPr>
        <w:t xml:space="preserve"> информирует Пользователя, а Пользователь соглашается с тем фактом, что для достижения заявленных целей файлы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 могут быть переданы в адрес Партнеров </w:t>
      </w:r>
      <w:r>
        <w:rPr>
          <w:rFonts w:cstheme="minorHAnsi"/>
          <w:color w:val="1D2023"/>
        </w:rPr>
        <w:t>ООО «ЕВРОКОНТАКТ ВН»</w:t>
      </w:r>
      <w:r w:rsidRPr="002742B8">
        <w:rPr>
          <w:rFonts w:cstheme="minorHAnsi"/>
          <w:color w:val="1D2023"/>
        </w:rPr>
        <w:t>.</w:t>
      </w:r>
    </w:p>
    <w:p w14:paraId="6685245E" w14:textId="77777777" w:rsidR="007B66FD" w:rsidRPr="009910EF" w:rsidRDefault="007B66FD" w:rsidP="00DE015C">
      <w:pPr>
        <w:shd w:val="clear" w:color="auto" w:fill="FFFFFF"/>
        <w:spacing w:after="450"/>
        <w:ind w:right="0"/>
        <w:jc w:val="both"/>
        <w:outlineLvl w:val="2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>6. БЕЗОПАСНОСТЬ ФАЙЛОВ COOKIE</w:t>
      </w:r>
    </w:p>
    <w:p w14:paraId="1CD11812" w14:textId="77777777" w:rsidR="007B66FD" w:rsidRPr="009910EF" w:rsidRDefault="007B66FD" w:rsidP="00DE015C">
      <w:pPr>
        <w:shd w:val="clear" w:color="auto" w:fill="FFFFFF"/>
        <w:spacing w:after="240"/>
        <w:ind w:right="0"/>
        <w:jc w:val="both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 xml:space="preserve">6.1. </w:t>
      </w:r>
      <w:r>
        <w:rPr>
          <w:rFonts w:cstheme="minorHAnsi"/>
          <w:color w:val="1D2023"/>
        </w:rPr>
        <w:t>ООО «ЕВРОКОНТАКТ ВН»</w:t>
      </w:r>
      <w:r w:rsidRPr="009910EF">
        <w:rPr>
          <w:rFonts w:cstheme="minorHAnsi"/>
          <w:color w:val="1D2023"/>
          <w:szCs w:val="24"/>
        </w:rPr>
        <w:t xml:space="preserve"> принимает все необходимые технические и организационно-правовые меры в целях обеспечения защиты данных Пользователя (включая файлы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>) от неправомерного или случайного доступа к ним, уничтожения, изменения, блокирования, копирования, распространения, а также от иных неправомерных действий.</w:t>
      </w:r>
    </w:p>
    <w:p w14:paraId="1C952FED" w14:textId="77777777" w:rsidR="007B66FD" w:rsidRPr="009910EF" w:rsidRDefault="007B66FD" w:rsidP="00DE015C">
      <w:pPr>
        <w:shd w:val="clear" w:color="auto" w:fill="FFFFFF"/>
        <w:spacing w:after="100" w:afterAutospacing="1"/>
        <w:ind w:right="0"/>
        <w:jc w:val="both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 xml:space="preserve">6.2. Технические меры безопасности реализованы </w:t>
      </w:r>
      <w:r>
        <w:rPr>
          <w:rFonts w:cstheme="minorHAnsi"/>
          <w:color w:val="1D2023"/>
        </w:rPr>
        <w:t>ООО «ЕВРОКОНТАКТ ВН»</w:t>
      </w:r>
      <w:r w:rsidRPr="009910EF">
        <w:rPr>
          <w:rFonts w:cstheme="minorHAnsi"/>
          <w:color w:val="1D2023"/>
          <w:szCs w:val="24"/>
        </w:rPr>
        <w:t xml:space="preserve"> с учетом требований применимого законодательства, современного уровня техники, характера обрабатываемой информации и рисков, связанных с ее обработкой.</w:t>
      </w:r>
    </w:p>
    <w:p w14:paraId="225C5238" w14:textId="77777777" w:rsidR="007B66FD" w:rsidRPr="009910EF" w:rsidRDefault="007B66FD" w:rsidP="00DE015C">
      <w:pPr>
        <w:shd w:val="clear" w:color="auto" w:fill="FFFFFF"/>
        <w:spacing w:after="450"/>
        <w:ind w:right="0"/>
        <w:jc w:val="both"/>
        <w:outlineLvl w:val="2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>7. КАК ОТКАЗАТЬСЯ ОТ ОБРАБОТКИ ФАЙЛОВ COOKIE</w:t>
      </w:r>
    </w:p>
    <w:p w14:paraId="4ACAEDE2" w14:textId="77777777" w:rsidR="007B66FD" w:rsidRPr="009910EF" w:rsidRDefault="007B66FD" w:rsidP="00DE015C">
      <w:pPr>
        <w:shd w:val="clear" w:color="auto" w:fill="FFFFFF"/>
        <w:spacing w:after="240"/>
        <w:ind w:right="0"/>
        <w:jc w:val="both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>7.1. Напоминаем, что </w:t>
      </w:r>
      <w:r w:rsidRPr="000C15AE">
        <w:rPr>
          <w:rFonts w:cstheme="minorHAnsi"/>
          <w:i/>
          <w:iCs/>
          <w:color w:val="1D2023"/>
          <w:szCs w:val="24"/>
        </w:rPr>
        <w:t xml:space="preserve">обязательные файлы </w:t>
      </w:r>
      <w:proofErr w:type="spellStart"/>
      <w:r w:rsidRPr="000C15AE">
        <w:rPr>
          <w:rFonts w:cstheme="minorHAnsi"/>
          <w:i/>
          <w:iCs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 необходимы для обеспечения корректной работы Сайта и/или Приложения, а также для обеспечения безопасности Сайта и/или Приложения, к сожалению, данный тип файлов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 нельзя отключить, однако Пользователь может удалить их после завершения использования Сайта и/или Приложения. Для управления файлами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 с помощью используемых веб-браузера или устройства, необходимо воспользоваться инструкцией, предоставляемой разработчиком браузера или производителем устройства, которые использует Пользователь </w:t>
      </w:r>
      <w:r w:rsidRPr="000C15AE">
        <w:rPr>
          <w:rFonts w:cstheme="minorHAnsi"/>
          <w:i/>
          <w:iCs/>
          <w:color w:val="1D2023"/>
          <w:szCs w:val="24"/>
        </w:rPr>
        <w:t>(для удобства Пользователя некоторые из инструкции веб-браузеров приведены далее)</w:t>
      </w:r>
      <w:r w:rsidRPr="009910EF">
        <w:rPr>
          <w:rFonts w:cstheme="minorHAnsi"/>
          <w:color w:val="1D2023"/>
          <w:szCs w:val="24"/>
        </w:rPr>
        <w:t>.</w:t>
      </w:r>
    </w:p>
    <w:p w14:paraId="6614D223" w14:textId="77777777" w:rsidR="007B66FD" w:rsidRPr="009910EF" w:rsidRDefault="007B66FD" w:rsidP="00DE015C">
      <w:pPr>
        <w:shd w:val="clear" w:color="auto" w:fill="FFFFFF"/>
        <w:spacing w:after="240"/>
        <w:ind w:right="0"/>
        <w:jc w:val="both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 xml:space="preserve">7.2. Файлы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 размещаются на устройстве Пользователя, иными словами, </w:t>
      </w:r>
      <w:r>
        <w:rPr>
          <w:rFonts w:cstheme="minorHAnsi"/>
          <w:color w:val="1D2023"/>
        </w:rPr>
        <w:t>ООО «ЕВРОКОНТАКТ ВН»</w:t>
      </w:r>
      <w:r w:rsidRPr="009910EF">
        <w:rPr>
          <w:rFonts w:cstheme="minorHAnsi"/>
          <w:color w:val="1D2023"/>
          <w:szCs w:val="24"/>
        </w:rPr>
        <w:t xml:space="preserve"> не может удалить их за него. Пользователь может самостоятельно управлять файлами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, действуя по инструкции, применимой для устройства Пользователя и его веб-браузера. Если Пользователь находится на Сайте и/или в Приложении, работой которого управляет </w:t>
      </w:r>
      <w:r>
        <w:rPr>
          <w:rFonts w:cstheme="minorHAnsi"/>
          <w:color w:val="1D2023"/>
        </w:rPr>
        <w:t>ООО «ЕВРОКОНТАКТ ВН»</w:t>
      </w:r>
      <w:r w:rsidRPr="009910EF">
        <w:rPr>
          <w:rFonts w:cstheme="minorHAnsi"/>
          <w:color w:val="1D2023"/>
          <w:szCs w:val="24"/>
        </w:rPr>
        <w:t xml:space="preserve">, то Пользователь также может избежать размещения файлов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 на устройстве Пользователя, задав соответствующие настройки веб-браузера. Срок хранения «браузерных» файлов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 ограничен. Однако аналогичные технологические решения, такие как локальное хранилище на устройстве Пользователя, не имеют встроенной системы самостоятельного удаления по истечении времени, и соответственно, файлы должны быть удалены Пользователем самостоятельно.</w:t>
      </w:r>
    </w:p>
    <w:p w14:paraId="47CE7D27" w14:textId="77777777" w:rsidR="007B66FD" w:rsidRPr="009910EF" w:rsidRDefault="007B66FD" w:rsidP="00DE015C">
      <w:pPr>
        <w:shd w:val="clear" w:color="auto" w:fill="FFFFFF"/>
        <w:spacing w:after="240"/>
        <w:ind w:right="0"/>
        <w:jc w:val="both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 xml:space="preserve">7.3. Примеры руководств по блокировке и удалению файлов </w:t>
      </w:r>
      <w:proofErr w:type="spellStart"/>
      <w:r w:rsidRPr="009910EF">
        <w:rPr>
          <w:rFonts w:cstheme="minorHAnsi"/>
          <w:color w:val="1D2023"/>
          <w:szCs w:val="24"/>
        </w:rPr>
        <w:t>cookie</w:t>
      </w:r>
      <w:proofErr w:type="spellEnd"/>
      <w:r w:rsidRPr="009910EF">
        <w:rPr>
          <w:rFonts w:cstheme="minorHAnsi"/>
          <w:color w:val="1D2023"/>
          <w:szCs w:val="24"/>
        </w:rPr>
        <w:t xml:space="preserve"> в различных браузерах для ПК и </w:t>
      </w:r>
      <w:proofErr w:type="spellStart"/>
      <w:r w:rsidRPr="009910EF">
        <w:rPr>
          <w:rFonts w:cstheme="minorHAnsi"/>
          <w:color w:val="1D2023"/>
          <w:szCs w:val="24"/>
        </w:rPr>
        <w:t>Mac</w:t>
      </w:r>
      <w:proofErr w:type="spellEnd"/>
    </w:p>
    <w:p w14:paraId="57A42559" w14:textId="77777777" w:rsidR="007B66FD" w:rsidRPr="009910EF" w:rsidRDefault="007B66FD" w:rsidP="00DE015C">
      <w:pPr>
        <w:shd w:val="clear" w:color="auto" w:fill="FFFFFF"/>
        <w:spacing w:after="240"/>
        <w:ind w:right="0"/>
        <w:rPr>
          <w:rFonts w:cstheme="minorHAnsi"/>
          <w:color w:val="1D2023"/>
          <w:szCs w:val="24"/>
          <w:lang w:val="en-US"/>
        </w:rPr>
      </w:pPr>
      <w:r w:rsidRPr="009910EF">
        <w:rPr>
          <w:rFonts w:cstheme="minorHAnsi"/>
          <w:color w:val="1D2023"/>
          <w:szCs w:val="24"/>
          <w:lang w:val="en-US"/>
        </w:rPr>
        <w:lastRenderedPageBreak/>
        <w:t>7.3.1. Internet Explorer — </w:t>
      </w:r>
      <w:hyperlink r:id="rId9" w:tgtFrame="_blank" w:history="1">
        <w:r w:rsidRPr="000C15AE">
          <w:rPr>
            <w:rFonts w:cstheme="minorHAnsi"/>
            <w:color w:val="0000FF"/>
            <w:szCs w:val="24"/>
            <w:u w:val="single"/>
            <w:lang w:val="en-US"/>
          </w:rPr>
          <w:t>https://support.mi</w:t>
        </w:r>
        <w:r w:rsidRPr="000C15AE">
          <w:rPr>
            <w:rFonts w:cstheme="minorHAnsi"/>
            <w:color w:val="0000FF"/>
            <w:szCs w:val="24"/>
            <w:u w:val="single"/>
            <w:lang w:val="en-US"/>
          </w:rPr>
          <w:t>c</w:t>
        </w:r>
        <w:r w:rsidRPr="000C15AE">
          <w:rPr>
            <w:rFonts w:cstheme="minorHAnsi"/>
            <w:color w:val="0000FF"/>
            <w:szCs w:val="24"/>
            <w:u w:val="single"/>
            <w:lang w:val="en-US"/>
          </w:rPr>
          <w:t>rosoft.com/ru-ru/help/17442/windows-internetexplorer- delete-manage-cookies</w:t>
        </w:r>
      </w:hyperlink>
      <w:r w:rsidRPr="009910EF">
        <w:rPr>
          <w:rFonts w:cstheme="minorHAnsi"/>
          <w:color w:val="1D2023"/>
          <w:szCs w:val="24"/>
          <w:lang w:val="en-US"/>
        </w:rPr>
        <w:t>;</w:t>
      </w:r>
    </w:p>
    <w:p w14:paraId="4F399B8D" w14:textId="77777777" w:rsidR="007B66FD" w:rsidRPr="009910EF" w:rsidRDefault="007B66FD" w:rsidP="00DE015C">
      <w:pPr>
        <w:shd w:val="clear" w:color="auto" w:fill="FFFFFF"/>
        <w:spacing w:after="240"/>
        <w:ind w:right="0"/>
        <w:rPr>
          <w:rFonts w:cstheme="minorHAnsi"/>
          <w:color w:val="1D2023"/>
          <w:szCs w:val="24"/>
          <w:lang w:val="en-US"/>
        </w:rPr>
      </w:pPr>
      <w:r w:rsidRPr="009910EF">
        <w:rPr>
          <w:rFonts w:cstheme="minorHAnsi"/>
          <w:color w:val="1D2023"/>
          <w:szCs w:val="24"/>
          <w:lang w:val="en-US"/>
        </w:rPr>
        <w:t>7.3.2. Google Chrome — </w:t>
      </w:r>
      <w:hyperlink r:id="rId10" w:tgtFrame="_blank" w:history="1">
        <w:r w:rsidRPr="000C15AE">
          <w:rPr>
            <w:rFonts w:cstheme="minorHAnsi"/>
            <w:color w:val="0000FF"/>
            <w:szCs w:val="24"/>
            <w:u w:val="single"/>
            <w:lang w:val="en-US"/>
          </w:rPr>
          <w:t>https://support.google.com/chrome/answer/95647?hl=ru</w:t>
        </w:r>
      </w:hyperlink>
      <w:r w:rsidRPr="009910EF">
        <w:rPr>
          <w:rFonts w:cstheme="minorHAnsi"/>
          <w:color w:val="1D2023"/>
          <w:szCs w:val="24"/>
          <w:lang w:val="en-US"/>
        </w:rPr>
        <w:t>;</w:t>
      </w:r>
    </w:p>
    <w:p w14:paraId="7011505A" w14:textId="77777777" w:rsidR="007B66FD" w:rsidRPr="009910EF" w:rsidRDefault="007B66FD" w:rsidP="00DE015C">
      <w:pPr>
        <w:shd w:val="clear" w:color="auto" w:fill="FFFFFF"/>
        <w:spacing w:after="240"/>
        <w:ind w:right="0"/>
        <w:rPr>
          <w:rFonts w:cstheme="minorHAnsi"/>
          <w:color w:val="1D2023"/>
          <w:szCs w:val="24"/>
          <w:lang w:val="en-US"/>
        </w:rPr>
      </w:pPr>
      <w:r w:rsidRPr="009910EF">
        <w:rPr>
          <w:rFonts w:cstheme="minorHAnsi"/>
          <w:color w:val="1D2023"/>
          <w:szCs w:val="24"/>
          <w:lang w:val="en-US"/>
        </w:rPr>
        <w:t>7.3.3. Mozilla Firefox — </w:t>
      </w:r>
      <w:hyperlink r:id="rId11" w:tgtFrame="_blank" w:history="1">
        <w:r w:rsidRPr="000C15AE">
          <w:rPr>
            <w:rFonts w:cstheme="minorHAnsi"/>
            <w:color w:val="0000FF"/>
            <w:szCs w:val="24"/>
            <w:u w:val="single"/>
            <w:lang w:val="en-US"/>
          </w:rPr>
          <w:t>https://support.mozilla.org/ru-ru/kb/delete-cookies-remove-infowebsites- stored</w:t>
        </w:r>
      </w:hyperlink>
      <w:r w:rsidRPr="009910EF">
        <w:rPr>
          <w:rFonts w:cstheme="minorHAnsi"/>
          <w:color w:val="1D2023"/>
          <w:szCs w:val="24"/>
          <w:lang w:val="en-US"/>
        </w:rPr>
        <w:t>;</w:t>
      </w:r>
    </w:p>
    <w:p w14:paraId="63448E9F" w14:textId="77777777" w:rsidR="007B66FD" w:rsidRPr="009910EF" w:rsidRDefault="007B66FD" w:rsidP="00DE015C">
      <w:pPr>
        <w:shd w:val="clear" w:color="auto" w:fill="FFFFFF"/>
        <w:spacing w:after="240"/>
        <w:ind w:right="0"/>
        <w:rPr>
          <w:rFonts w:cstheme="minorHAnsi"/>
          <w:color w:val="1D2023"/>
          <w:szCs w:val="24"/>
          <w:lang w:val="en-US"/>
        </w:rPr>
      </w:pPr>
      <w:r w:rsidRPr="009910EF">
        <w:rPr>
          <w:rFonts w:cstheme="minorHAnsi"/>
          <w:color w:val="1D2023"/>
          <w:szCs w:val="24"/>
          <w:lang w:val="en-US"/>
        </w:rPr>
        <w:t>7.3.4. Opera — </w:t>
      </w:r>
      <w:hyperlink r:id="rId12" w:anchor="cookies" w:tgtFrame="_blank" w:history="1">
        <w:r w:rsidRPr="000C15AE">
          <w:rPr>
            <w:rFonts w:cstheme="minorHAnsi"/>
            <w:color w:val="0000FF"/>
            <w:szCs w:val="24"/>
            <w:u w:val="single"/>
            <w:lang w:val="en-US"/>
          </w:rPr>
          <w:t>http://help.opera.com/Windows/9.51/ru/cookies.html</w:t>
        </w:r>
      </w:hyperlink>
      <w:r w:rsidRPr="009910EF">
        <w:rPr>
          <w:rFonts w:cstheme="minorHAnsi"/>
          <w:color w:val="1D2023"/>
          <w:szCs w:val="24"/>
          <w:lang w:val="en-US"/>
        </w:rPr>
        <w:t>;</w:t>
      </w:r>
    </w:p>
    <w:p w14:paraId="58204267" w14:textId="77777777" w:rsidR="007B66FD" w:rsidRPr="009910EF" w:rsidRDefault="007B66FD" w:rsidP="00DE015C">
      <w:pPr>
        <w:shd w:val="clear" w:color="auto" w:fill="FFFFFF"/>
        <w:spacing w:after="240"/>
        <w:ind w:right="0"/>
        <w:rPr>
          <w:rFonts w:cstheme="minorHAnsi"/>
          <w:color w:val="1D2023"/>
          <w:szCs w:val="24"/>
          <w:lang w:val="en-US"/>
        </w:rPr>
      </w:pPr>
      <w:r w:rsidRPr="009910EF">
        <w:rPr>
          <w:rFonts w:cstheme="minorHAnsi"/>
          <w:color w:val="1D2023"/>
          <w:szCs w:val="24"/>
          <w:lang w:val="en-US"/>
        </w:rPr>
        <w:t>7.3.5. Safari — </w:t>
      </w:r>
      <w:hyperlink r:id="rId13" w:tgtFrame="_blank" w:history="1">
        <w:r w:rsidRPr="000C15AE">
          <w:rPr>
            <w:rFonts w:cstheme="minorHAnsi"/>
            <w:color w:val="0000FF"/>
            <w:szCs w:val="24"/>
            <w:u w:val="single"/>
            <w:lang w:val="en-US"/>
          </w:rPr>
          <w:t>https://support.apple.com/ru-ru/HT201265</w:t>
        </w:r>
      </w:hyperlink>
      <w:r w:rsidRPr="009910EF">
        <w:rPr>
          <w:rFonts w:cstheme="minorHAnsi"/>
          <w:color w:val="1D2023"/>
          <w:szCs w:val="24"/>
          <w:lang w:val="en-US"/>
        </w:rPr>
        <w:t>;</w:t>
      </w:r>
    </w:p>
    <w:p w14:paraId="68A03EAF" w14:textId="77777777" w:rsidR="007B66FD" w:rsidRPr="009910EF" w:rsidRDefault="007B66FD" w:rsidP="00DE015C">
      <w:pPr>
        <w:shd w:val="clear" w:color="auto" w:fill="FFFFFF"/>
        <w:spacing w:after="240"/>
        <w:ind w:right="0"/>
        <w:rPr>
          <w:rFonts w:cstheme="minorHAnsi"/>
          <w:color w:val="1D2023"/>
          <w:szCs w:val="24"/>
          <w:lang w:val="en-US"/>
        </w:rPr>
      </w:pPr>
      <w:r w:rsidRPr="009910EF">
        <w:rPr>
          <w:rFonts w:cstheme="minorHAnsi"/>
          <w:color w:val="1D2023"/>
          <w:szCs w:val="24"/>
          <w:lang w:val="en-US"/>
        </w:rPr>
        <w:t>7.3.6. Microsoft Edge — </w:t>
      </w:r>
      <w:hyperlink r:id="rId14" w:tgtFrame="_blank" w:history="1">
        <w:r w:rsidRPr="000C15AE">
          <w:rPr>
            <w:rFonts w:cstheme="minorHAnsi"/>
            <w:color w:val="0000FF"/>
            <w:szCs w:val="24"/>
            <w:u w:val="single"/>
            <w:lang w:val="en-US"/>
          </w:rPr>
          <w:t>https://support.microsoft.com/ru-ru/help/4468242/microsoft-edgebrowsing- data-and-privacy-</w:t>
        </w:r>
        <w:proofErr w:type="spellStart"/>
        <w:r w:rsidRPr="000C15AE">
          <w:rPr>
            <w:rFonts w:cstheme="minorHAnsi"/>
            <w:color w:val="0000FF"/>
            <w:szCs w:val="24"/>
            <w:u w:val="single"/>
            <w:lang w:val="en-US"/>
          </w:rPr>
          <w:t>microsoft</w:t>
        </w:r>
        <w:proofErr w:type="spellEnd"/>
        <w:r w:rsidRPr="000C15AE">
          <w:rPr>
            <w:rFonts w:cstheme="minorHAnsi"/>
            <w:color w:val="0000FF"/>
            <w:szCs w:val="24"/>
            <w:u w:val="single"/>
            <w:lang w:val="en-US"/>
          </w:rPr>
          <w:t>-privacy</w:t>
        </w:r>
      </w:hyperlink>
      <w:r w:rsidRPr="009910EF">
        <w:rPr>
          <w:rFonts w:cstheme="minorHAnsi"/>
          <w:color w:val="1D2023"/>
          <w:szCs w:val="24"/>
          <w:lang w:val="en-US"/>
        </w:rPr>
        <w:t>;</w:t>
      </w:r>
    </w:p>
    <w:p w14:paraId="6691B489" w14:textId="77777777" w:rsidR="007B66FD" w:rsidRPr="009910EF" w:rsidRDefault="007B66FD" w:rsidP="00DE015C">
      <w:pPr>
        <w:shd w:val="clear" w:color="auto" w:fill="FFFFFF"/>
        <w:spacing w:after="100" w:afterAutospacing="1"/>
        <w:ind w:right="0"/>
        <w:rPr>
          <w:rFonts w:cstheme="minorHAnsi"/>
          <w:color w:val="1D2023"/>
          <w:szCs w:val="24"/>
          <w:lang w:val="en-US"/>
        </w:rPr>
      </w:pPr>
      <w:r w:rsidRPr="009910EF">
        <w:rPr>
          <w:rFonts w:cstheme="minorHAnsi"/>
          <w:color w:val="1D2023"/>
          <w:szCs w:val="24"/>
          <w:lang w:val="en-US"/>
        </w:rPr>
        <w:t>7.3.7. Samsung Browser — </w:t>
      </w:r>
      <w:hyperlink r:id="rId15" w:tgtFrame="_blank" w:history="1">
        <w:r w:rsidRPr="000C15AE">
          <w:rPr>
            <w:rFonts w:cstheme="minorHAnsi"/>
            <w:color w:val="0000FF"/>
            <w:szCs w:val="24"/>
            <w:u w:val="single"/>
            <w:lang w:val="en-US"/>
          </w:rPr>
          <w:t>https://www.samsung.com/uk/support/mobile-devices/using-thesamsung- internet-app/</w:t>
        </w:r>
      </w:hyperlink>
    </w:p>
    <w:p w14:paraId="7EC7DA5C" w14:textId="77777777" w:rsidR="007B66FD" w:rsidRPr="009910EF" w:rsidRDefault="007B66FD" w:rsidP="00DE015C">
      <w:pPr>
        <w:shd w:val="clear" w:color="auto" w:fill="FFFFFF"/>
        <w:spacing w:after="450"/>
        <w:ind w:right="0"/>
        <w:jc w:val="both"/>
        <w:outlineLvl w:val="2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>8. ЗАКЛЮЧИТЕЛЬНЫЕ ПОЛОЖЕНИЯ</w:t>
      </w:r>
    </w:p>
    <w:p w14:paraId="5410FF85" w14:textId="77777777" w:rsidR="007B66FD" w:rsidRPr="009910EF" w:rsidRDefault="007B66FD" w:rsidP="00DE015C">
      <w:pPr>
        <w:shd w:val="clear" w:color="auto" w:fill="FFFFFF"/>
        <w:spacing w:after="240"/>
        <w:ind w:right="0"/>
        <w:jc w:val="both"/>
        <w:rPr>
          <w:rFonts w:cstheme="minorHAnsi"/>
          <w:color w:val="1D2023"/>
          <w:szCs w:val="24"/>
        </w:rPr>
      </w:pPr>
      <w:r w:rsidRPr="009910EF">
        <w:rPr>
          <w:rFonts w:cstheme="minorHAnsi"/>
          <w:color w:val="1D2023"/>
          <w:szCs w:val="24"/>
        </w:rPr>
        <w:t>8.1. Периодически в Политику могут вноситься изменения и/или дополнения. Если в Политику будут внесены изменения, обновленная версия Политики будет размещена по адресу — </w:t>
      </w:r>
      <w:r w:rsidRPr="006632A7">
        <w:t>https://novline.ru/o-kompanii/</w:t>
      </w:r>
      <w:r w:rsidRPr="009910EF">
        <w:rPr>
          <w:rFonts w:cstheme="minorHAnsi"/>
          <w:color w:val="1D2023"/>
          <w:szCs w:val="24"/>
        </w:rPr>
        <w:t>, при</w:t>
      </w:r>
      <w:r w:rsidRPr="002742B8">
        <w:rPr>
          <w:rFonts w:cstheme="minorHAnsi"/>
          <w:color w:val="1D2023"/>
        </w:rPr>
        <w:t xml:space="preserve"> </w:t>
      </w:r>
      <w:r w:rsidRPr="009910EF">
        <w:rPr>
          <w:rFonts w:cstheme="minorHAnsi"/>
          <w:color w:val="1D2023"/>
          <w:szCs w:val="24"/>
        </w:rPr>
        <w:t xml:space="preserve">этом </w:t>
      </w:r>
      <w:r>
        <w:rPr>
          <w:rFonts w:cstheme="minorHAnsi"/>
          <w:color w:val="1D2023"/>
        </w:rPr>
        <w:t>ООО «ЕВРОКОНТАКТ ВН»</w:t>
      </w:r>
      <w:r w:rsidRPr="009910EF">
        <w:rPr>
          <w:rFonts w:cstheme="minorHAnsi"/>
          <w:color w:val="1D2023"/>
          <w:szCs w:val="24"/>
        </w:rPr>
        <w:t xml:space="preserve"> не будет информировать Пользователей о таких изменениях путем </w:t>
      </w:r>
      <w:r>
        <w:rPr>
          <w:rFonts w:cstheme="minorHAnsi"/>
          <w:color w:val="1D2023"/>
        </w:rPr>
        <w:t>размещения информации в разделе Новости на сайте компании</w:t>
      </w:r>
      <w:r w:rsidRPr="006632A7">
        <w:rPr>
          <w:rFonts w:cstheme="minorHAnsi"/>
          <w:color w:val="1D2023"/>
        </w:rPr>
        <w:t xml:space="preserve"> https://novline.ru/</w:t>
      </w:r>
      <w:r w:rsidRPr="009910EF">
        <w:rPr>
          <w:rFonts w:cstheme="minorHAnsi"/>
          <w:color w:val="1D2023"/>
          <w:szCs w:val="24"/>
        </w:rPr>
        <w:t>. Пользователю рекомендуется регулярно просматривать данную страницу, чтобы иметь информацию об актуальной версии Политики. Любые изменения в Политику вступают в силу с момента ее размещения по адресу </w:t>
      </w:r>
      <w:r w:rsidRPr="006632A7">
        <w:rPr>
          <w:rFonts w:cstheme="minorHAnsi"/>
          <w:color w:val="1D2023"/>
        </w:rPr>
        <w:t>https://novline.ru/o-kompanii/</w:t>
      </w:r>
      <w:r w:rsidRPr="009910EF">
        <w:rPr>
          <w:rFonts w:cstheme="minorHAnsi"/>
          <w:color w:val="1D2023"/>
          <w:szCs w:val="24"/>
        </w:rPr>
        <w:t>.</w:t>
      </w:r>
    </w:p>
    <w:p w14:paraId="2B277426" w14:textId="77777777" w:rsidR="007B66FD" w:rsidRPr="008566E3" w:rsidRDefault="007B66FD" w:rsidP="00DE015C">
      <w:pPr>
        <w:shd w:val="clear" w:color="auto" w:fill="FFFFFF"/>
        <w:spacing w:after="240"/>
        <w:ind w:right="0"/>
        <w:jc w:val="both"/>
        <w:rPr>
          <w:rFonts w:cstheme="minorHAnsi"/>
        </w:rPr>
      </w:pPr>
      <w:r w:rsidRPr="009910EF">
        <w:rPr>
          <w:rFonts w:cstheme="minorHAnsi"/>
          <w:color w:val="1D2023"/>
          <w:szCs w:val="24"/>
        </w:rPr>
        <w:t xml:space="preserve">8.2. В части вопросов обработки </w:t>
      </w:r>
      <w:r>
        <w:rPr>
          <w:rFonts w:cstheme="minorHAnsi"/>
          <w:color w:val="1D2023"/>
        </w:rPr>
        <w:t>ООО «ЕВРОКОНТАКТ ВН»</w:t>
      </w:r>
      <w:r w:rsidRPr="009910EF">
        <w:rPr>
          <w:rFonts w:cstheme="minorHAnsi"/>
          <w:color w:val="1D2023"/>
          <w:szCs w:val="24"/>
        </w:rPr>
        <w:t xml:space="preserve"> данных Пользователей, не урегулированных настоящей Политикой, Пользователь вправе руководствоваться Политикой «Обработка персональных данных в </w:t>
      </w:r>
      <w:r>
        <w:rPr>
          <w:rFonts w:cstheme="minorHAnsi"/>
          <w:color w:val="1D2023"/>
        </w:rPr>
        <w:t>ООО «ЕВРОКОНТАКТ ВН»</w:t>
      </w:r>
      <w:r w:rsidRPr="009910EF">
        <w:rPr>
          <w:rFonts w:cstheme="minorHAnsi"/>
          <w:color w:val="1D2023"/>
          <w:szCs w:val="24"/>
        </w:rPr>
        <w:t>, размещенной по ссылке </w:t>
      </w:r>
      <w:hyperlink r:id="rId16" w:history="1">
        <w:r w:rsidRPr="008566E3">
          <w:rPr>
            <w:rStyle w:val="af4"/>
            <w:rFonts w:cstheme="minorHAnsi"/>
          </w:rPr>
          <w:t>https://www.novline.ru/upload/docs/randdocs/Положение_по_ПД_от_01102020_в_редакции_с_01092022.pdf</w:t>
        </w:r>
      </w:hyperlink>
    </w:p>
    <w:p w14:paraId="2E8F33B1" w14:textId="74D50370" w:rsidR="00E3496A" w:rsidRPr="00106A8D" w:rsidRDefault="00E3496A" w:rsidP="00DE015C">
      <w:pPr>
        <w:pStyle w:val="af3"/>
        <w:spacing w:line="360" w:lineRule="auto"/>
        <w:ind w:left="-709" w:right="0" w:firstLine="993"/>
        <w:jc w:val="center"/>
      </w:pPr>
    </w:p>
    <w:sectPr w:rsidR="00E3496A" w:rsidRPr="00106A8D" w:rsidSect="00DE015C">
      <w:headerReference w:type="default" r:id="rId17"/>
      <w:headerReference w:type="first" r:id="rId18"/>
      <w:pgSz w:w="11906" w:h="16838"/>
      <w:pgMar w:top="1134" w:right="707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CC5A8" w14:textId="77777777" w:rsidR="006E3139" w:rsidRDefault="006E3139" w:rsidP="00C6317A">
      <w:pPr>
        <w:spacing w:before="0" w:after="0"/>
      </w:pPr>
      <w:r>
        <w:separator/>
      </w:r>
    </w:p>
  </w:endnote>
  <w:endnote w:type="continuationSeparator" w:id="0">
    <w:p w14:paraId="39C6B108" w14:textId="77777777" w:rsidR="006E3139" w:rsidRDefault="006E3139" w:rsidP="00C6317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BB7A7" w14:textId="77777777" w:rsidR="006E3139" w:rsidRDefault="006E3139" w:rsidP="00C6317A">
      <w:pPr>
        <w:spacing w:before="0" w:after="0"/>
      </w:pPr>
      <w:r>
        <w:separator/>
      </w:r>
    </w:p>
  </w:footnote>
  <w:footnote w:type="continuationSeparator" w:id="0">
    <w:p w14:paraId="47E98E98" w14:textId="77777777" w:rsidR="006E3139" w:rsidRDefault="006E3139" w:rsidP="00C6317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BD1E3" w14:textId="77777777" w:rsidR="00C6317A" w:rsidRDefault="003E7C44" w:rsidP="009F7B64">
    <w:pPr>
      <w:pStyle w:val="a3"/>
      <w:ind w:left="0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F57F1" w14:textId="055937B0" w:rsidR="003E7C44" w:rsidRDefault="00DE015C" w:rsidP="00DE015C">
    <w:pPr>
      <w:pStyle w:val="a3"/>
      <w:ind w:left="1276"/>
    </w:pPr>
    <w:r w:rsidRPr="009F7B64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86FEFF" wp14:editId="5A272F7F">
              <wp:simplePos x="0" y="0"/>
              <wp:positionH relativeFrom="column">
                <wp:posOffset>1651000</wp:posOffset>
              </wp:positionH>
              <wp:positionV relativeFrom="paragraph">
                <wp:posOffset>-822960</wp:posOffset>
              </wp:positionV>
              <wp:extent cx="5324475" cy="2774950"/>
              <wp:effectExtent l="0" t="0" r="9525" b="6350"/>
              <wp:wrapNone/>
              <wp:docPr id="20" name="Полилиния: фигура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24475" cy="2774950"/>
                      </a:xfrm>
                      <a:custGeom>
                        <a:avLst/>
                        <a:gdLst>
                          <a:gd name="connsiteX0" fmla="*/ 3869531 w 3876675"/>
                          <a:gd name="connsiteY0" fmla="*/ 1359694 h 1762125"/>
                          <a:gd name="connsiteX1" fmla="*/ 2359819 w 3876675"/>
                          <a:gd name="connsiteY1" fmla="*/ 1744504 h 1762125"/>
                          <a:gd name="connsiteX2" fmla="*/ 7144 w 3876675"/>
                          <a:gd name="connsiteY2" fmla="*/ 1287304 h 1762125"/>
                          <a:gd name="connsiteX3" fmla="*/ 7144 w 3876675"/>
                          <a:gd name="connsiteY3" fmla="*/ 7144 h 1762125"/>
                          <a:gd name="connsiteX4" fmla="*/ 3869531 w 3876675"/>
                          <a:gd name="connsiteY4" fmla="*/ 7144 h 1762125"/>
                          <a:gd name="connsiteX5" fmla="*/ 3869531 w 3876675"/>
                          <a:gd name="connsiteY5" fmla="*/ 1359694 h 176212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876675" h="1762125">
                            <a:moveTo>
                              <a:pt x="3869531" y="1359694"/>
                            </a:moveTo>
                            <a:cubicBezTo>
                              <a:pt x="3869531" y="1359694"/>
                              <a:pt x="3379946" y="1834039"/>
                              <a:pt x="2359819" y="1744504"/>
                            </a:cubicBezTo>
                            <a:cubicBezTo>
                              <a:pt x="1339691" y="1654969"/>
                              <a:pt x="936784" y="1180624"/>
                              <a:pt x="7144" y="1287304"/>
                            </a:cubicBezTo>
                            <a:lnTo>
                              <a:pt x="7144" y="7144"/>
                            </a:lnTo>
                            <a:lnTo>
                              <a:pt x="3869531" y="7144"/>
                            </a:lnTo>
                            <a:lnTo>
                              <a:pt x="3869531" y="1359694"/>
                            </a:lnTo>
                            <a:close/>
                          </a:path>
                        </a:pathLst>
                      </a:custGeom>
                      <a:solidFill>
                        <a:srgbClr val="0099CC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AFF" id="Полилиния: фигура 20" o:spid="_x0000_s1026" style="position:absolute;margin-left:130pt;margin-top:-64.8pt;width:419.25pt;height:218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76675,176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" path="m3869531,1359694v,,-489585,474345,-1509712,384810c1339691,1654969,936784,1180624,7144,1287304l7144,7144r3862387,l3869531,1359694xe" fillcolor="#09c" stroked="f">
              <v:stroke joinstyle="miter"/>
              <v:path arrowok="t" o:connecttype="custom" o:connectlocs="5314663,2141212;3241127,2747201;9812,2027214;9812,11250;5314663,11250;5314663,2141212" o:connectangles="0,0,0,0,0,0"/>
            </v:shape>
          </w:pict>
        </mc:Fallback>
      </mc:AlternateContent>
    </w:r>
    <w:r w:rsidRPr="009F7B64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BFC0626" wp14:editId="18B16B94">
              <wp:simplePos x="0" y="0"/>
              <wp:positionH relativeFrom="page">
                <wp:align>right</wp:align>
              </wp:positionH>
              <wp:positionV relativeFrom="paragraph">
                <wp:posOffset>549275</wp:posOffset>
              </wp:positionV>
              <wp:extent cx="3919855" cy="1390650"/>
              <wp:effectExtent l="0" t="0" r="4445" b="0"/>
              <wp:wrapNone/>
              <wp:docPr id="24" name="Полилиния: Фигура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19855" cy="1390650"/>
                      </a:xfrm>
                      <a:custGeom>
                        <a:avLst/>
                        <a:gdLst>
                          <a:gd name="connsiteX0" fmla="*/ 7144 w 2819400"/>
                          <a:gd name="connsiteY0" fmla="*/ 481489 h 828675"/>
                          <a:gd name="connsiteX1" fmla="*/ 1305401 w 2819400"/>
                          <a:gd name="connsiteY1" fmla="*/ 812959 h 828675"/>
                          <a:gd name="connsiteX2" fmla="*/ 2815114 w 2819400"/>
                          <a:gd name="connsiteY2" fmla="*/ 428149 h 828675"/>
                          <a:gd name="connsiteX3" fmla="*/ 2815114 w 2819400"/>
                          <a:gd name="connsiteY3" fmla="*/ 7144 h 828675"/>
                          <a:gd name="connsiteX4" fmla="*/ 7144 w 2819400"/>
                          <a:gd name="connsiteY4" fmla="*/ 481489 h 8286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819400" h="828675">
                            <a:moveTo>
                              <a:pt x="7144" y="481489"/>
                            </a:moveTo>
                            <a:cubicBezTo>
                              <a:pt x="380524" y="602456"/>
                              <a:pt x="751999" y="764381"/>
                              <a:pt x="1305401" y="812959"/>
                            </a:cubicBezTo>
                            <a:cubicBezTo>
                              <a:pt x="2325529" y="902494"/>
                              <a:pt x="2815114" y="428149"/>
                              <a:pt x="2815114" y="428149"/>
                            </a:cubicBezTo>
                            <a:lnTo>
                              <a:pt x="2815114" y="7144"/>
                            </a:lnTo>
                            <a:cubicBezTo>
                              <a:pt x="2332196" y="236696"/>
                              <a:pt x="1376839" y="568166"/>
                              <a:pt x="7144" y="481489"/>
                            </a:cubicBez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0">
                            <a:srgbClr val="4EA8D0">
                              <a:shade val="30000"/>
                              <a:satMod val="115000"/>
                              <a:lumMod val="79000"/>
                              <a:lumOff val="21000"/>
                              <a:alpha val="91000"/>
                            </a:srgbClr>
                          </a:gs>
                          <a:gs pos="22000">
                            <a:srgbClr val="4EA8D0">
                              <a:shade val="67500"/>
                              <a:satMod val="115000"/>
                            </a:srgbClr>
                          </a:gs>
                          <a:gs pos="100000">
                            <a:schemeClr val="accent5">
                              <a:lumMod val="92000"/>
                              <a:alpha val="23000"/>
                            </a:schemeClr>
                          </a:gs>
                        </a:gsLst>
                        <a:lin ang="10800000" scaled="0"/>
                        <a:tileRect/>
                      </a:gra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918FB7" id="Полилиния: Фигура 24" o:spid="_x0000_s1026" style="position:absolute;margin-left:257.45pt;margin-top:43.25pt;width:308.65pt;height:109.5pt;z-index:-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2819400,82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" path="m7144,481489c380524,602456,751999,764381,1305401,812959,2325529,902494,2815114,428149,2815114,428149r,-421005c2332196,236696,1376839,568166,7144,481489xe" fillcolor="#348fb7" stroked="f">
              <v:fill opacity="15073f" color2="#468ecf [2952]" o:opacity2="59637f" rotate="t" angle="270" colors="0 #348fb7;14418f #3890b7;1 #488fd0" focus="100%" type="gradient">
                <o:fill v:ext="view" type="gradientUnscaled"/>
              </v:fill>
              <v:stroke joinstyle="miter"/>
              <v:path arrowok="t" o:connecttype="custom" o:connectlocs="9932,808016;1814919,1364276;3913896,718503;3913896,11989;9932,808016" o:connectangles="0,0,0,0,0"/>
              <w10:wrap anchorx="page"/>
            </v:shape>
          </w:pict>
        </mc:Fallback>
      </mc:AlternateContent>
    </w:r>
    <w:r w:rsidR="009F7B64" w:rsidRPr="009F7B64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019283" wp14:editId="211BA0DD">
              <wp:simplePos x="0" y="0"/>
              <wp:positionH relativeFrom="page">
                <wp:align>left</wp:align>
              </wp:positionH>
              <wp:positionV relativeFrom="paragraph">
                <wp:posOffset>-575945</wp:posOffset>
              </wp:positionV>
              <wp:extent cx="8241665" cy="2581275"/>
              <wp:effectExtent l="0" t="0" r="6985" b="9525"/>
              <wp:wrapNone/>
              <wp:docPr id="22" name="Полилиния: Фигура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1665" cy="2581275"/>
                      </a:xfrm>
                      <a:custGeom>
                        <a:avLst/>
                        <a:gdLst>
                          <a:gd name="connsiteX0" fmla="*/ 7144 w 6000750"/>
                          <a:gd name="connsiteY0" fmla="*/ 1699736 h 1924050"/>
                          <a:gd name="connsiteX1" fmla="*/ 2934176 w 6000750"/>
                          <a:gd name="connsiteY1" fmla="*/ 1484471 h 1924050"/>
                          <a:gd name="connsiteX2" fmla="*/ 5998369 w 6000750"/>
                          <a:gd name="connsiteY2" fmla="*/ 893921 h 1924050"/>
                          <a:gd name="connsiteX3" fmla="*/ 5998369 w 6000750"/>
                          <a:gd name="connsiteY3" fmla="*/ 7144 h 1924050"/>
                          <a:gd name="connsiteX4" fmla="*/ 7144 w 6000750"/>
                          <a:gd name="connsiteY4" fmla="*/ 7144 h 1924050"/>
                          <a:gd name="connsiteX5" fmla="*/ 7144 w 6000750"/>
                          <a:gd name="connsiteY5" fmla="*/ 1699736 h 1924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6000750" h="1924050">
                            <a:moveTo>
                              <a:pt x="7144" y="1699736"/>
                            </a:moveTo>
                            <a:cubicBezTo>
                              <a:pt x="7144" y="1699736"/>
                              <a:pt x="1410176" y="2317909"/>
                              <a:pt x="2934176" y="1484471"/>
                            </a:cubicBezTo>
                            <a:cubicBezTo>
                              <a:pt x="4459129" y="651986"/>
                              <a:pt x="5998369" y="893921"/>
                              <a:pt x="5998369" y="893921"/>
                            </a:cubicBezTo>
                            <a:lnTo>
                              <a:pt x="5998369" y="7144"/>
                            </a:lnTo>
                            <a:lnTo>
                              <a:pt x="7144" y="7144"/>
                            </a:lnTo>
                            <a:lnTo>
                              <a:pt x="7144" y="1699736"/>
                            </a:lnTo>
                            <a:close/>
                          </a:path>
                        </a:pathLst>
                      </a:custGeom>
                      <a:solidFill>
                        <a:srgbClr val="0F6FC6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C47486" id="Полилиния: Фигура 22" o:spid="_x0000_s1026" style="position:absolute;margin-left:0;margin-top:-45.35pt;width:648.95pt;height:203.2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6000750,1924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" path="m7144,1699736v,,1403032,618173,2927032,-215265c4459129,651986,5998369,893921,5998369,893921r,-886777l7144,7144r,1692592xe" fillcolor="#0f6fc6" stroked="f">
              <v:stroke joinstyle="miter"/>
              <v:path arrowok="t" o:connecttype="custom" o:connectlocs="9812,2280339;4029912,1991543;8238395,1199270;8238395,9584;9812,9584;9812,2280339" o:connectangles="0,0,0,0,0,0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21F2"/>
    <w:multiLevelType w:val="hybridMultilevel"/>
    <w:tmpl w:val="F36E449C"/>
    <w:lvl w:ilvl="0" w:tplc="9D148268">
      <w:numFmt w:val="bullet"/>
      <w:lvlText w:val="•"/>
      <w:lvlJc w:val="left"/>
      <w:pPr>
        <w:ind w:left="1078" w:hanging="355"/>
      </w:pPr>
      <w:rPr>
        <w:rFonts w:ascii="Arial" w:eastAsia="Arial" w:hAnsi="Arial" w:cs="Arial" w:hint="default"/>
        <w:w w:val="72"/>
        <w:sz w:val="26"/>
        <w:szCs w:val="26"/>
        <w:lang w:val="ru-RU" w:eastAsia="en-US" w:bidi="ar-SA"/>
      </w:rPr>
    </w:lvl>
    <w:lvl w:ilvl="1" w:tplc="3D3EC094">
      <w:numFmt w:val="bullet"/>
      <w:lvlText w:val="•"/>
      <w:lvlJc w:val="left"/>
      <w:pPr>
        <w:ind w:left="2072" w:hanging="355"/>
      </w:pPr>
      <w:rPr>
        <w:rFonts w:hint="default"/>
        <w:lang w:val="ru-RU" w:eastAsia="en-US" w:bidi="ar-SA"/>
      </w:rPr>
    </w:lvl>
    <w:lvl w:ilvl="2" w:tplc="929C1590">
      <w:numFmt w:val="bullet"/>
      <w:lvlText w:val="•"/>
      <w:lvlJc w:val="left"/>
      <w:pPr>
        <w:ind w:left="3064" w:hanging="355"/>
      </w:pPr>
      <w:rPr>
        <w:rFonts w:hint="default"/>
        <w:lang w:val="ru-RU" w:eastAsia="en-US" w:bidi="ar-SA"/>
      </w:rPr>
    </w:lvl>
    <w:lvl w:ilvl="3" w:tplc="91EC8B10">
      <w:numFmt w:val="bullet"/>
      <w:lvlText w:val="•"/>
      <w:lvlJc w:val="left"/>
      <w:pPr>
        <w:ind w:left="4056" w:hanging="355"/>
      </w:pPr>
      <w:rPr>
        <w:rFonts w:hint="default"/>
        <w:lang w:val="ru-RU" w:eastAsia="en-US" w:bidi="ar-SA"/>
      </w:rPr>
    </w:lvl>
    <w:lvl w:ilvl="4" w:tplc="5562EC5E">
      <w:numFmt w:val="bullet"/>
      <w:lvlText w:val="•"/>
      <w:lvlJc w:val="left"/>
      <w:pPr>
        <w:ind w:left="5048" w:hanging="355"/>
      </w:pPr>
      <w:rPr>
        <w:rFonts w:hint="default"/>
        <w:lang w:val="ru-RU" w:eastAsia="en-US" w:bidi="ar-SA"/>
      </w:rPr>
    </w:lvl>
    <w:lvl w:ilvl="5" w:tplc="74ECF2E2">
      <w:numFmt w:val="bullet"/>
      <w:lvlText w:val="•"/>
      <w:lvlJc w:val="left"/>
      <w:pPr>
        <w:ind w:left="6040" w:hanging="355"/>
      </w:pPr>
      <w:rPr>
        <w:rFonts w:hint="default"/>
        <w:lang w:val="ru-RU" w:eastAsia="en-US" w:bidi="ar-SA"/>
      </w:rPr>
    </w:lvl>
    <w:lvl w:ilvl="6" w:tplc="6CAA5000">
      <w:numFmt w:val="bullet"/>
      <w:lvlText w:val="•"/>
      <w:lvlJc w:val="left"/>
      <w:pPr>
        <w:ind w:left="7032" w:hanging="355"/>
      </w:pPr>
      <w:rPr>
        <w:rFonts w:hint="default"/>
        <w:lang w:val="ru-RU" w:eastAsia="en-US" w:bidi="ar-SA"/>
      </w:rPr>
    </w:lvl>
    <w:lvl w:ilvl="7" w:tplc="63D0AFD8">
      <w:numFmt w:val="bullet"/>
      <w:lvlText w:val="•"/>
      <w:lvlJc w:val="left"/>
      <w:pPr>
        <w:ind w:left="8024" w:hanging="355"/>
      </w:pPr>
      <w:rPr>
        <w:rFonts w:hint="default"/>
        <w:lang w:val="ru-RU" w:eastAsia="en-US" w:bidi="ar-SA"/>
      </w:rPr>
    </w:lvl>
    <w:lvl w:ilvl="8" w:tplc="8C90DCD0">
      <w:numFmt w:val="bullet"/>
      <w:lvlText w:val="•"/>
      <w:lvlJc w:val="left"/>
      <w:pPr>
        <w:ind w:left="9016" w:hanging="355"/>
      </w:pPr>
      <w:rPr>
        <w:rFonts w:hint="default"/>
        <w:lang w:val="ru-RU" w:eastAsia="en-US" w:bidi="ar-SA"/>
      </w:rPr>
    </w:lvl>
  </w:abstractNum>
  <w:abstractNum w:abstractNumId="1" w15:restartNumberingAfterBreak="0">
    <w:nsid w:val="071B5616"/>
    <w:multiLevelType w:val="multilevel"/>
    <w:tmpl w:val="A69AF1D2"/>
    <w:lvl w:ilvl="0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2" w15:restartNumberingAfterBreak="0">
    <w:nsid w:val="0CEB4AEB"/>
    <w:multiLevelType w:val="hybridMultilevel"/>
    <w:tmpl w:val="312CE9E0"/>
    <w:lvl w:ilvl="0" w:tplc="9228A09C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4B86E4C"/>
    <w:multiLevelType w:val="hybridMultilevel"/>
    <w:tmpl w:val="D9201F46"/>
    <w:lvl w:ilvl="0" w:tplc="191EF4B2">
      <w:start w:val="1"/>
      <w:numFmt w:val="decimal"/>
      <w:lvlText w:val="%1."/>
      <w:lvlJc w:val="left"/>
      <w:pPr>
        <w:ind w:left="218" w:hanging="360"/>
      </w:pPr>
      <w:rPr>
        <w:rFonts w:cs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5E6B08A7"/>
    <w:multiLevelType w:val="hybridMultilevel"/>
    <w:tmpl w:val="37CE4C3A"/>
    <w:lvl w:ilvl="0" w:tplc="D958BB10">
      <w:start w:val="1"/>
      <w:numFmt w:val="decimal"/>
      <w:lvlText w:val="%1."/>
      <w:lvlJc w:val="left"/>
      <w:pPr>
        <w:ind w:left="1799" w:hanging="364"/>
      </w:pPr>
      <w:rPr>
        <w:rFonts w:ascii="Arial" w:eastAsia="Arial" w:hAnsi="Arial" w:cs="Arial" w:hint="default"/>
        <w:spacing w:val="-1"/>
        <w:w w:val="72"/>
        <w:sz w:val="26"/>
        <w:szCs w:val="26"/>
        <w:lang w:val="ru-RU" w:eastAsia="en-US" w:bidi="ar-SA"/>
      </w:rPr>
    </w:lvl>
    <w:lvl w:ilvl="1" w:tplc="E19EE7F2">
      <w:numFmt w:val="bullet"/>
      <w:lvlText w:val="•"/>
      <w:lvlJc w:val="left"/>
      <w:pPr>
        <w:ind w:left="2720" w:hanging="364"/>
      </w:pPr>
      <w:rPr>
        <w:rFonts w:hint="default"/>
        <w:lang w:val="ru-RU" w:eastAsia="en-US" w:bidi="ar-SA"/>
      </w:rPr>
    </w:lvl>
    <w:lvl w:ilvl="2" w:tplc="E454E566">
      <w:numFmt w:val="bullet"/>
      <w:lvlText w:val="•"/>
      <w:lvlJc w:val="left"/>
      <w:pPr>
        <w:ind w:left="3640" w:hanging="364"/>
      </w:pPr>
      <w:rPr>
        <w:rFonts w:hint="default"/>
        <w:lang w:val="ru-RU" w:eastAsia="en-US" w:bidi="ar-SA"/>
      </w:rPr>
    </w:lvl>
    <w:lvl w:ilvl="3" w:tplc="361C4E28">
      <w:numFmt w:val="bullet"/>
      <w:lvlText w:val="•"/>
      <w:lvlJc w:val="left"/>
      <w:pPr>
        <w:ind w:left="4560" w:hanging="364"/>
      </w:pPr>
      <w:rPr>
        <w:rFonts w:hint="default"/>
        <w:lang w:val="ru-RU" w:eastAsia="en-US" w:bidi="ar-SA"/>
      </w:rPr>
    </w:lvl>
    <w:lvl w:ilvl="4" w:tplc="B728E780">
      <w:numFmt w:val="bullet"/>
      <w:lvlText w:val="•"/>
      <w:lvlJc w:val="left"/>
      <w:pPr>
        <w:ind w:left="5480" w:hanging="364"/>
      </w:pPr>
      <w:rPr>
        <w:rFonts w:hint="default"/>
        <w:lang w:val="ru-RU" w:eastAsia="en-US" w:bidi="ar-SA"/>
      </w:rPr>
    </w:lvl>
    <w:lvl w:ilvl="5" w:tplc="C5420146">
      <w:numFmt w:val="bullet"/>
      <w:lvlText w:val="•"/>
      <w:lvlJc w:val="left"/>
      <w:pPr>
        <w:ind w:left="6400" w:hanging="364"/>
      </w:pPr>
      <w:rPr>
        <w:rFonts w:hint="default"/>
        <w:lang w:val="ru-RU" w:eastAsia="en-US" w:bidi="ar-SA"/>
      </w:rPr>
    </w:lvl>
    <w:lvl w:ilvl="6" w:tplc="3B72CD02">
      <w:numFmt w:val="bullet"/>
      <w:lvlText w:val="•"/>
      <w:lvlJc w:val="left"/>
      <w:pPr>
        <w:ind w:left="7320" w:hanging="364"/>
      </w:pPr>
      <w:rPr>
        <w:rFonts w:hint="default"/>
        <w:lang w:val="ru-RU" w:eastAsia="en-US" w:bidi="ar-SA"/>
      </w:rPr>
    </w:lvl>
    <w:lvl w:ilvl="7" w:tplc="697E8A58">
      <w:numFmt w:val="bullet"/>
      <w:lvlText w:val="•"/>
      <w:lvlJc w:val="left"/>
      <w:pPr>
        <w:ind w:left="8240" w:hanging="364"/>
      </w:pPr>
      <w:rPr>
        <w:rFonts w:hint="default"/>
        <w:lang w:val="ru-RU" w:eastAsia="en-US" w:bidi="ar-SA"/>
      </w:rPr>
    </w:lvl>
    <w:lvl w:ilvl="8" w:tplc="E8D24A26">
      <w:numFmt w:val="bullet"/>
      <w:lvlText w:val="•"/>
      <w:lvlJc w:val="left"/>
      <w:pPr>
        <w:ind w:left="9160" w:hanging="364"/>
      </w:pPr>
      <w:rPr>
        <w:rFonts w:hint="default"/>
        <w:lang w:val="ru-RU" w:eastAsia="en-US" w:bidi="ar-SA"/>
      </w:rPr>
    </w:lvl>
  </w:abstractNum>
  <w:abstractNum w:abstractNumId="5" w15:restartNumberingAfterBreak="0">
    <w:nsid w:val="72D82A92"/>
    <w:multiLevelType w:val="hybridMultilevel"/>
    <w:tmpl w:val="9C4EF338"/>
    <w:lvl w:ilvl="0" w:tplc="3920E778">
      <w:numFmt w:val="bullet"/>
      <w:lvlText w:val="•"/>
      <w:lvlJc w:val="left"/>
      <w:pPr>
        <w:ind w:left="1806" w:hanging="359"/>
      </w:pPr>
      <w:rPr>
        <w:rFonts w:ascii="Arial Narrow" w:eastAsia="Arial Narrow" w:hAnsi="Arial Narrow" w:cs="Arial Narrow" w:hint="default"/>
        <w:color w:val="56058A"/>
        <w:w w:val="97"/>
        <w:sz w:val="24"/>
        <w:szCs w:val="24"/>
        <w:lang w:val="ru-RU" w:eastAsia="en-US" w:bidi="ar-SA"/>
      </w:rPr>
    </w:lvl>
    <w:lvl w:ilvl="1" w:tplc="89B8D4F0">
      <w:numFmt w:val="bullet"/>
      <w:lvlText w:val="•"/>
      <w:lvlJc w:val="left"/>
      <w:pPr>
        <w:ind w:left="2720" w:hanging="359"/>
      </w:pPr>
      <w:rPr>
        <w:rFonts w:hint="default"/>
        <w:lang w:val="ru-RU" w:eastAsia="en-US" w:bidi="ar-SA"/>
      </w:rPr>
    </w:lvl>
    <w:lvl w:ilvl="2" w:tplc="AE0A2072">
      <w:numFmt w:val="bullet"/>
      <w:lvlText w:val="•"/>
      <w:lvlJc w:val="left"/>
      <w:pPr>
        <w:ind w:left="3640" w:hanging="359"/>
      </w:pPr>
      <w:rPr>
        <w:rFonts w:hint="default"/>
        <w:lang w:val="ru-RU" w:eastAsia="en-US" w:bidi="ar-SA"/>
      </w:rPr>
    </w:lvl>
    <w:lvl w:ilvl="3" w:tplc="070CB038">
      <w:numFmt w:val="bullet"/>
      <w:lvlText w:val="•"/>
      <w:lvlJc w:val="left"/>
      <w:pPr>
        <w:ind w:left="4560" w:hanging="359"/>
      </w:pPr>
      <w:rPr>
        <w:rFonts w:hint="default"/>
        <w:lang w:val="ru-RU" w:eastAsia="en-US" w:bidi="ar-SA"/>
      </w:rPr>
    </w:lvl>
    <w:lvl w:ilvl="4" w:tplc="C7B269BE">
      <w:numFmt w:val="bullet"/>
      <w:lvlText w:val="•"/>
      <w:lvlJc w:val="left"/>
      <w:pPr>
        <w:ind w:left="5480" w:hanging="359"/>
      </w:pPr>
      <w:rPr>
        <w:rFonts w:hint="default"/>
        <w:lang w:val="ru-RU" w:eastAsia="en-US" w:bidi="ar-SA"/>
      </w:rPr>
    </w:lvl>
    <w:lvl w:ilvl="5" w:tplc="0108E3A8">
      <w:numFmt w:val="bullet"/>
      <w:lvlText w:val="•"/>
      <w:lvlJc w:val="left"/>
      <w:pPr>
        <w:ind w:left="6400" w:hanging="359"/>
      </w:pPr>
      <w:rPr>
        <w:rFonts w:hint="default"/>
        <w:lang w:val="ru-RU" w:eastAsia="en-US" w:bidi="ar-SA"/>
      </w:rPr>
    </w:lvl>
    <w:lvl w:ilvl="6" w:tplc="64327032">
      <w:numFmt w:val="bullet"/>
      <w:lvlText w:val="•"/>
      <w:lvlJc w:val="left"/>
      <w:pPr>
        <w:ind w:left="7320" w:hanging="359"/>
      </w:pPr>
      <w:rPr>
        <w:rFonts w:hint="default"/>
        <w:lang w:val="ru-RU" w:eastAsia="en-US" w:bidi="ar-SA"/>
      </w:rPr>
    </w:lvl>
    <w:lvl w:ilvl="7" w:tplc="BCEC3C1A">
      <w:numFmt w:val="bullet"/>
      <w:lvlText w:val="•"/>
      <w:lvlJc w:val="left"/>
      <w:pPr>
        <w:ind w:left="8240" w:hanging="359"/>
      </w:pPr>
      <w:rPr>
        <w:rFonts w:hint="default"/>
        <w:lang w:val="ru-RU" w:eastAsia="en-US" w:bidi="ar-SA"/>
      </w:rPr>
    </w:lvl>
    <w:lvl w:ilvl="8" w:tplc="396EB502">
      <w:numFmt w:val="bullet"/>
      <w:lvlText w:val="•"/>
      <w:lvlJc w:val="left"/>
      <w:pPr>
        <w:ind w:left="9160" w:hanging="35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7A"/>
    <w:rsid w:val="00042F28"/>
    <w:rsid w:val="00090BCE"/>
    <w:rsid w:val="00106A8D"/>
    <w:rsid w:val="001E714D"/>
    <w:rsid w:val="00246F08"/>
    <w:rsid w:val="002A39E1"/>
    <w:rsid w:val="002F2C5B"/>
    <w:rsid w:val="002F3DAE"/>
    <w:rsid w:val="00301AD8"/>
    <w:rsid w:val="003E7C44"/>
    <w:rsid w:val="00454EAC"/>
    <w:rsid w:val="004B20ED"/>
    <w:rsid w:val="00515F4E"/>
    <w:rsid w:val="005D4730"/>
    <w:rsid w:val="006E02BB"/>
    <w:rsid w:val="006E3139"/>
    <w:rsid w:val="007066F9"/>
    <w:rsid w:val="00793690"/>
    <w:rsid w:val="007A5972"/>
    <w:rsid w:val="007B66FD"/>
    <w:rsid w:val="007B7BC0"/>
    <w:rsid w:val="00803225"/>
    <w:rsid w:val="008D3CFC"/>
    <w:rsid w:val="008D7BF9"/>
    <w:rsid w:val="009F7B64"/>
    <w:rsid w:val="00B93053"/>
    <w:rsid w:val="00B97794"/>
    <w:rsid w:val="00C6317A"/>
    <w:rsid w:val="00C94488"/>
    <w:rsid w:val="00D759BE"/>
    <w:rsid w:val="00DD077F"/>
    <w:rsid w:val="00DE015C"/>
    <w:rsid w:val="00E3496A"/>
    <w:rsid w:val="00F60C73"/>
    <w:rsid w:val="00F8456B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1BD68"/>
  <w15:chartTrackingRefBased/>
  <w15:docId w15:val="{DCFDF4D3-0B14-4ABD-8DA6-97C3B5FE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317A"/>
    <w:pPr>
      <w:spacing w:before="40" w:after="360" w:line="240" w:lineRule="auto"/>
      <w:ind w:left="720" w:right="720"/>
    </w:pPr>
    <w:rPr>
      <w:color w:val="595959" w:themeColor="text1" w:themeTint="A6"/>
      <w:kern w:val="20"/>
      <w:sz w:val="24"/>
      <w:szCs w:val="20"/>
      <w:lang w:eastAsia="ja-JP"/>
    </w:rPr>
  </w:style>
  <w:style w:type="paragraph" w:styleId="1">
    <w:name w:val="heading 1"/>
    <w:basedOn w:val="a"/>
    <w:link w:val="10"/>
    <w:uiPriority w:val="9"/>
    <w:qFormat/>
    <w:rsid w:val="00246F08"/>
    <w:pPr>
      <w:widowControl w:val="0"/>
      <w:autoSpaceDE w:val="0"/>
      <w:autoSpaceDN w:val="0"/>
      <w:spacing w:before="1" w:after="0"/>
      <w:ind w:left="1084" w:right="0"/>
      <w:outlineLvl w:val="0"/>
    </w:pPr>
    <w:rPr>
      <w:rFonts w:ascii="Arial" w:eastAsia="Arial" w:hAnsi="Arial" w:cs="Arial"/>
      <w:color w:val="auto"/>
      <w:kern w:val="0"/>
      <w:sz w:val="52"/>
      <w:szCs w:val="5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2C5B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2C5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17A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C6317A"/>
  </w:style>
  <w:style w:type="paragraph" w:styleId="a5">
    <w:name w:val="footer"/>
    <w:basedOn w:val="a"/>
    <w:link w:val="a6"/>
    <w:uiPriority w:val="99"/>
    <w:unhideWhenUsed/>
    <w:rsid w:val="00C6317A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C6317A"/>
  </w:style>
  <w:style w:type="paragraph" w:customStyle="1" w:styleId="a7">
    <w:name w:val="Контактные данные"/>
    <w:basedOn w:val="a"/>
    <w:uiPriority w:val="1"/>
    <w:qFormat/>
    <w:rsid w:val="00C6317A"/>
    <w:pPr>
      <w:spacing w:before="0" w:after="0"/>
    </w:pPr>
    <w:rPr>
      <w:color w:val="FFFFFF" w:themeColor="background1"/>
    </w:rPr>
  </w:style>
  <w:style w:type="character" w:styleId="a8">
    <w:name w:val="annotation reference"/>
    <w:basedOn w:val="a0"/>
    <w:uiPriority w:val="99"/>
    <w:semiHidden/>
    <w:unhideWhenUsed/>
    <w:rsid w:val="008D7BF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D7BF9"/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D7BF9"/>
    <w:rPr>
      <w:color w:val="595959" w:themeColor="text1" w:themeTint="A6"/>
      <w:kern w:val="20"/>
      <w:sz w:val="20"/>
      <w:szCs w:val="20"/>
      <w:lang w:eastAsia="ja-JP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D7BF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D7BF9"/>
    <w:rPr>
      <w:b/>
      <w:bCs/>
      <w:color w:val="595959" w:themeColor="text1" w:themeTint="A6"/>
      <w:kern w:val="20"/>
      <w:sz w:val="20"/>
      <w:szCs w:val="20"/>
      <w:lang w:eastAsia="ja-JP"/>
    </w:rPr>
  </w:style>
  <w:style w:type="paragraph" w:styleId="ad">
    <w:name w:val="Balloon Text"/>
    <w:basedOn w:val="a"/>
    <w:link w:val="ae"/>
    <w:uiPriority w:val="99"/>
    <w:semiHidden/>
    <w:unhideWhenUsed/>
    <w:rsid w:val="008D7BF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D7BF9"/>
    <w:rPr>
      <w:rFonts w:ascii="Segoe UI" w:hAnsi="Segoe UI" w:cs="Segoe UI"/>
      <w:color w:val="595959" w:themeColor="text1" w:themeTint="A6"/>
      <w:kern w:val="20"/>
      <w:sz w:val="18"/>
      <w:szCs w:val="18"/>
      <w:lang w:eastAsia="ja-JP"/>
    </w:rPr>
  </w:style>
  <w:style w:type="paragraph" w:styleId="af">
    <w:name w:val="Body Text"/>
    <w:basedOn w:val="a"/>
    <w:link w:val="af0"/>
    <w:uiPriority w:val="1"/>
    <w:qFormat/>
    <w:rsid w:val="007B7BC0"/>
    <w:pPr>
      <w:widowControl w:val="0"/>
      <w:autoSpaceDE w:val="0"/>
      <w:autoSpaceDN w:val="0"/>
      <w:spacing w:before="0" w:after="0"/>
      <w:ind w:left="0" w:right="0"/>
    </w:pPr>
    <w:rPr>
      <w:rFonts w:ascii="Arial" w:eastAsia="Arial" w:hAnsi="Arial" w:cs="Arial"/>
      <w:color w:val="auto"/>
      <w:kern w:val="0"/>
      <w:sz w:val="26"/>
      <w:szCs w:val="26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7B7BC0"/>
    <w:rPr>
      <w:rFonts w:ascii="Arial" w:eastAsia="Arial" w:hAnsi="Arial" w:cs="Arial"/>
      <w:sz w:val="26"/>
      <w:szCs w:val="26"/>
    </w:rPr>
  </w:style>
  <w:style w:type="paragraph" w:styleId="af1">
    <w:name w:val="List Paragraph"/>
    <w:basedOn w:val="a"/>
    <w:uiPriority w:val="1"/>
    <w:qFormat/>
    <w:rsid w:val="007B7BC0"/>
    <w:pPr>
      <w:widowControl w:val="0"/>
      <w:autoSpaceDE w:val="0"/>
      <w:autoSpaceDN w:val="0"/>
      <w:spacing w:before="18" w:after="0"/>
      <w:ind w:left="1799" w:right="0" w:hanging="355"/>
    </w:pPr>
    <w:rPr>
      <w:rFonts w:ascii="Arial" w:eastAsia="Arial" w:hAnsi="Arial" w:cs="Arial"/>
      <w:color w:val="auto"/>
      <w:kern w:val="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46F08"/>
    <w:rPr>
      <w:rFonts w:ascii="Arial" w:eastAsia="Arial" w:hAnsi="Arial" w:cs="Arial"/>
      <w:sz w:val="52"/>
      <w:szCs w:val="52"/>
    </w:rPr>
  </w:style>
  <w:style w:type="table" w:customStyle="1" w:styleId="TableNormal">
    <w:name w:val="Table Normal"/>
    <w:uiPriority w:val="2"/>
    <w:semiHidden/>
    <w:unhideWhenUsed/>
    <w:qFormat/>
    <w:rsid w:val="00246F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6F08"/>
    <w:pPr>
      <w:widowControl w:val="0"/>
      <w:autoSpaceDE w:val="0"/>
      <w:autoSpaceDN w:val="0"/>
      <w:spacing w:before="0" w:after="0"/>
      <w:ind w:left="0" w:right="0"/>
    </w:pPr>
    <w:rPr>
      <w:rFonts w:ascii="Arial" w:eastAsia="Arial" w:hAnsi="Arial" w:cs="Arial"/>
      <w:color w:val="auto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F2C5B"/>
    <w:rPr>
      <w:rFonts w:asciiTheme="majorHAnsi" w:eastAsiaTheme="majorEastAsia" w:hAnsiTheme="majorHAnsi" w:cstheme="majorBidi"/>
      <w:color w:val="2F5496" w:themeColor="accent1" w:themeShade="BF"/>
      <w:kern w:val="20"/>
      <w:sz w:val="26"/>
      <w:szCs w:val="26"/>
      <w:lang w:eastAsia="ja-JP"/>
    </w:rPr>
  </w:style>
  <w:style w:type="character" w:customStyle="1" w:styleId="30">
    <w:name w:val="Заголовок 3 Знак"/>
    <w:basedOn w:val="a0"/>
    <w:link w:val="3"/>
    <w:uiPriority w:val="9"/>
    <w:semiHidden/>
    <w:rsid w:val="002F2C5B"/>
    <w:rPr>
      <w:rFonts w:asciiTheme="majorHAnsi" w:eastAsiaTheme="majorEastAsia" w:hAnsiTheme="majorHAnsi" w:cstheme="majorBidi"/>
      <w:color w:val="1F3763" w:themeColor="accent1" w:themeShade="7F"/>
      <w:kern w:val="20"/>
      <w:sz w:val="24"/>
      <w:szCs w:val="24"/>
      <w:lang w:eastAsia="ja-JP"/>
    </w:rPr>
  </w:style>
  <w:style w:type="character" w:customStyle="1" w:styleId="paragraph">
    <w:name w:val="paragraph Знак"/>
    <w:basedOn w:val="a0"/>
    <w:link w:val="af2"/>
    <w:locked/>
    <w:rsid w:val="002F2C5B"/>
    <w:rPr>
      <w:rFonts w:ascii="Tahoma" w:hAnsi="Tahoma" w:cs="Tahoma"/>
      <w:sz w:val="20"/>
      <w:szCs w:val="20"/>
      <w:lang w:val="en-US"/>
    </w:rPr>
  </w:style>
  <w:style w:type="paragraph" w:customStyle="1" w:styleId="af2">
    <w:name w:val="Параграф"/>
    <w:basedOn w:val="a"/>
    <w:link w:val="paragraph"/>
    <w:qFormat/>
    <w:rsid w:val="002F2C5B"/>
    <w:pPr>
      <w:spacing w:before="0" w:after="0"/>
      <w:ind w:left="0" w:right="0" w:firstLine="567"/>
      <w:jc w:val="both"/>
    </w:pPr>
    <w:rPr>
      <w:rFonts w:ascii="Tahoma" w:hAnsi="Tahoma" w:cs="Tahoma"/>
      <w:color w:val="auto"/>
      <w:kern w:val="0"/>
      <w:sz w:val="20"/>
      <w:lang w:val="en-US" w:eastAsia="en-US"/>
    </w:rPr>
  </w:style>
  <w:style w:type="paragraph" w:styleId="af3">
    <w:name w:val="No Spacing"/>
    <w:uiPriority w:val="1"/>
    <w:qFormat/>
    <w:rsid w:val="002F2C5B"/>
    <w:pPr>
      <w:spacing w:after="0" w:line="240" w:lineRule="auto"/>
      <w:ind w:left="720" w:right="720"/>
    </w:pPr>
    <w:rPr>
      <w:color w:val="595959" w:themeColor="text1" w:themeTint="A6"/>
      <w:kern w:val="20"/>
      <w:sz w:val="24"/>
      <w:szCs w:val="20"/>
      <w:lang w:eastAsia="ja-JP"/>
    </w:rPr>
  </w:style>
  <w:style w:type="character" w:styleId="af4">
    <w:name w:val="Hyperlink"/>
    <w:basedOn w:val="a0"/>
    <w:uiPriority w:val="99"/>
    <w:unhideWhenUsed/>
    <w:rsid w:val="007B66FD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7B66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3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line.ru/upload/docs/randdocs/&#1055;&#1086;&#1083;&#1086;&#1078;&#1077;&#1085;&#1080;&#1077;_&#1087;&#1086;_&#1055;&#1044;_&#1086;&#1090;_01102020_&#1074;_&#1088;&#1077;&#1076;&#1072;&#1082;&#1094;&#1080;&#1080;_&#1089;_01092022.pdf" TargetMode="External"/><Relationship Id="rId13" Type="http://schemas.openxmlformats.org/officeDocument/2006/relationships/hyperlink" Target="https://support.apple.com/ru-ru/105082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elp.opera.com/ru/latest/web-preferences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novline.ru/upload/docs/randdocs/&#1055;&#1086;&#1083;&#1086;&#1078;&#1077;&#1085;&#1080;&#1077;_&#1087;&#1086;_&#1055;&#1044;_&#1086;&#1090;_01102020_&#1074;_&#1088;&#1077;&#1076;&#1072;&#1082;&#1094;&#1080;&#1080;_&#1089;_01092022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mozilla.org/ru/kb/udalenie-kuki-i-dannyh-sajtov-v-firefox?redirectslug=delete-cookies-remove-info-websites-stored&amp;redirectlocale=en-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amsung.com/uk/support/mobile-devices/using-the-samsung-internet-app/" TargetMode="External"/><Relationship Id="rId10" Type="http://schemas.openxmlformats.org/officeDocument/2006/relationships/hyperlink" Target="https://support.google.com/chrome/answer/95647?hl=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microsoft.com/ru-ru/windows/%D1%83%D0%B4%D0%B0%D0%BB%D0%B5%D0%BD%D0%B8%D0%B5-%D1%84%D0%B0%D0%B9%D0%BB%D0%BE%D0%B2-cookie-%D0%B8-%D1%83%D0%BF%D1%80%D0%B0%D0%B2%D0%BB%D0%B5%D0%BD%D0%B8%D0%B5-%D0%B8%D0%BC%D0%B8-168dab11-0753-043d-7c16-ede5947fc64d" TargetMode="External"/><Relationship Id="rId14" Type="http://schemas.openxmlformats.org/officeDocument/2006/relationships/hyperlink" Target="https://support.microsoft.com/ru-ru/windows/%D0%B1%D1%80%D0%B0%D1%83%D0%B7%D0%B5%D1%80-microsoft-edge-%D0%B4%D0%B0%D0%BD%D0%BD%D1%8B%D0%B5-%D0%B1%D1%80%D0%B0%D1%83%D0%B7%D0%B5%D1%80%D0%B0-%D0%B8-%D0%BA%D0%BE%D0%BD%D1%84%D0%B8%D0%B4%D0%B5%D0%BD%D1%86%D0%B8%D0%B0%D0%BB%D1%8C%D0%BD%D0%BE%D1%81%D1%82%D1%8C-bb8174ba-9d73-dcf2-9b4a-c582b4e640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FEE70-F31E-4349-905D-4DD20E14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2115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cp:lastPrinted>2020-09-25T13:49:00Z</cp:lastPrinted>
  <dcterms:created xsi:type="dcterms:W3CDTF">2025-02-06T09:30:00Z</dcterms:created>
  <dcterms:modified xsi:type="dcterms:W3CDTF">2025-02-06T09:30:00Z</dcterms:modified>
</cp:coreProperties>
</file>